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1ADBFCCD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</w:t>
            </w:r>
            <w:r w:rsidR="00E35241">
              <w:rPr>
                <w:rFonts w:cstheme="minorHAnsi"/>
                <w:b/>
              </w:rPr>
              <w:t>održavanja</w:t>
            </w:r>
            <w:r w:rsidR="00DA4CCA">
              <w:rPr>
                <w:rFonts w:cstheme="minorHAnsi"/>
                <w:b/>
              </w:rPr>
              <w:t xml:space="preserve"> komunalne infrastrukture</w:t>
            </w:r>
            <w:r w:rsidR="00F45EFA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>na području Općine Drnje u 202</w:t>
            </w:r>
            <w:r w:rsidR="00115683">
              <w:rPr>
                <w:rFonts w:cstheme="minorHAnsi"/>
                <w:b/>
              </w:rPr>
              <w:t>6</w:t>
            </w:r>
            <w:r w:rsidR="005958C8">
              <w:rPr>
                <w:rFonts w:cstheme="minorHAnsi"/>
                <w:b/>
              </w:rPr>
              <w:t>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47DA2EB9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15683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115683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4F021F98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15683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115683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5B89CEB9" w14:textId="175429D1" w:rsidR="00E35241" w:rsidRDefault="00115683" w:rsidP="00E35241">
            <w:pPr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          </w:t>
            </w:r>
            <w:r w:rsidR="00E35241" w:rsidRPr="00E35241">
              <w:rPr>
                <w:rFonts w:cs="Arial"/>
                <w:bCs/>
                <w:color w:val="000000"/>
              </w:rPr>
              <w:t>Člankom  72. Zakona o komunalnim gospodarstvu ("Narodne novine",  broj 68/18, 110/18</w:t>
            </w:r>
            <w:r>
              <w:rPr>
                <w:rFonts w:cs="Arial"/>
                <w:bCs/>
                <w:color w:val="000000"/>
              </w:rPr>
              <w:t xml:space="preserve">, </w:t>
            </w:r>
            <w:r w:rsidR="00E35241" w:rsidRPr="00E35241">
              <w:rPr>
                <w:rFonts w:cs="Arial"/>
                <w:bCs/>
                <w:color w:val="000000"/>
              </w:rPr>
              <w:t>32/20</w:t>
            </w:r>
            <w:r>
              <w:rPr>
                <w:rFonts w:cs="Arial"/>
                <w:bCs/>
                <w:color w:val="000000"/>
              </w:rPr>
              <w:t xml:space="preserve"> i 145/24</w:t>
            </w:r>
            <w:r w:rsidR="00E35241" w:rsidRPr="00E35241">
              <w:rPr>
                <w:rFonts w:cs="Arial"/>
                <w:bCs/>
                <w:color w:val="000000"/>
              </w:rPr>
              <w:t xml:space="preserve">) propisano je da program održavanja  komunalne infrastrukture donosi predstavničko tijelo za kalendarsku godinu, te da se program donosi  istodobno s donošenjem proračuna jedinice lokalne samouprave. Člankom 73. Zakona o komunalnom gospodarstvu   propisano je da se  program održavanja komunalne infrastrukture izrađuje  i donosi u skladu s predvidivim i raspoloživim sredstvima i izvorima financiranja, te da sadrži: opis i opseg poslova održavanja komunalne infrastrukture s procjenom pojedinih troškova, po djelatnostima i iskaz financijskih sredstava potrebnih za ostvarivanje programa, s naznakom izvora financiranja. </w:t>
            </w:r>
          </w:p>
          <w:p w14:paraId="469921F4" w14:textId="507CB34C" w:rsidR="00115683" w:rsidRPr="00D121FA" w:rsidRDefault="00115683" w:rsidP="00115683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>
              <w:rPr>
                <w:rFonts w:eastAsia="Times New Roman" w:cstheme="minorHAnsi"/>
              </w:rPr>
              <w:t xml:space="preserve">Programa </w:t>
            </w:r>
            <w:r w:rsidR="00FD107C">
              <w:rPr>
                <w:rFonts w:eastAsia="Times New Roman" w:cstheme="minorHAnsi"/>
              </w:rPr>
              <w:t>održavanja</w:t>
            </w:r>
            <w:r>
              <w:rPr>
                <w:rFonts w:eastAsia="Times New Roman" w:cstheme="minorHAnsi"/>
              </w:rPr>
              <w:t xml:space="preserve"> komunalne infrastrukture na području Općine Drnje u 2026. godini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 xml:space="preserve">Programa </w:t>
            </w:r>
            <w:r>
              <w:rPr>
                <w:rFonts w:eastAsia="Times New Roman" w:cstheme="minorHAnsi"/>
              </w:rPr>
              <w:t>održavanja</w:t>
            </w:r>
            <w:r>
              <w:rPr>
                <w:rFonts w:eastAsia="Times New Roman" w:cstheme="minorHAnsi"/>
              </w:rPr>
              <w:t xml:space="preserve"> komunalne infrastrukture na području Općine Drnje u 2026. godini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  <w:p w14:paraId="377B3BFF" w14:textId="77777777" w:rsidR="00115683" w:rsidRPr="00E35241" w:rsidRDefault="00115683" w:rsidP="00E35241">
            <w:pPr>
              <w:jc w:val="both"/>
              <w:rPr>
                <w:rFonts w:cs="Arial"/>
                <w:bCs/>
                <w:color w:val="000000"/>
              </w:rPr>
            </w:pPr>
          </w:p>
          <w:p w14:paraId="265AF862" w14:textId="5C0F1E4A" w:rsidR="005E4A45" w:rsidRPr="00955073" w:rsidRDefault="005E4A45" w:rsidP="007E41EA">
            <w:pPr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11D02359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115683">
        <w:rPr>
          <w:rFonts w:cstheme="minorHAnsi"/>
          <w:b/>
        </w:rPr>
        <w:t>8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115683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5958C8">
        <w:rPr>
          <w:rFonts w:cstheme="minorHAnsi"/>
        </w:rPr>
        <w:t xml:space="preserve">Programa </w:t>
      </w:r>
      <w:r w:rsidR="00E35241">
        <w:rPr>
          <w:rFonts w:cstheme="minorHAnsi"/>
        </w:rPr>
        <w:t>održavanja</w:t>
      </w:r>
      <w:r w:rsidR="00DA4CCA">
        <w:rPr>
          <w:rFonts w:cstheme="minorHAnsi"/>
        </w:rPr>
        <w:t xml:space="preserve"> komunalne infras</w:t>
      </w:r>
      <w:r w:rsidR="00FF3026">
        <w:rPr>
          <w:rFonts w:cstheme="minorHAnsi"/>
        </w:rPr>
        <w:t>trukture</w:t>
      </w:r>
      <w:r w:rsidR="005958C8">
        <w:rPr>
          <w:rFonts w:cstheme="minorHAnsi"/>
        </w:rPr>
        <w:t xml:space="preserve"> na području Općine Drnje u 202</w:t>
      </w:r>
      <w:r w:rsidR="00115683">
        <w:rPr>
          <w:rFonts w:cstheme="minorHAnsi"/>
        </w:rPr>
        <w:t>6</w:t>
      </w:r>
      <w:r w:rsidR="005958C8">
        <w:rPr>
          <w:rFonts w:cstheme="minorHAnsi"/>
        </w:rPr>
        <w:t>. godini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115683" w:rsidRPr="00D76B5C">
          <w:rPr>
            <w:rStyle w:val="Hiperveza"/>
            <w:rFonts w:cstheme="minorHAnsi"/>
          </w:rPr>
          <w:t>opcinadrnje@gmail.com</w:t>
        </w:r>
      </w:hyperlink>
      <w:r w:rsidR="00115683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2A2643D6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976041">
        <w:rPr>
          <w:rFonts w:cstheme="minorHAnsi"/>
        </w:rPr>
        <w:t>N</w:t>
      </w:r>
      <w:r w:rsidR="005958C8" w:rsidRPr="00955073">
        <w:rPr>
          <w:rFonts w:cstheme="minorHAnsi"/>
        </w:rPr>
        <w:t>acrt</w:t>
      </w:r>
      <w:r w:rsidR="005958C8" w:rsidRPr="00955073">
        <w:rPr>
          <w:rFonts w:cstheme="minorHAnsi"/>
          <w:b/>
        </w:rPr>
        <w:t xml:space="preserve"> </w:t>
      </w:r>
      <w:r w:rsidR="00976041" w:rsidRPr="00976041">
        <w:rPr>
          <w:rFonts w:cstheme="minorHAnsi"/>
          <w:bCs/>
        </w:rPr>
        <w:t>Programa</w:t>
      </w:r>
      <w:r w:rsidR="00976041">
        <w:rPr>
          <w:rFonts w:cstheme="minorHAnsi"/>
          <w:b/>
        </w:rPr>
        <w:t xml:space="preserve"> </w:t>
      </w:r>
      <w:r w:rsidR="00E35241">
        <w:rPr>
          <w:rFonts w:cstheme="minorHAnsi"/>
        </w:rPr>
        <w:t>održavanja</w:t>
      </w:r>
      <w:r w:rsidR="00DA4CCA">
        <w:rPr>
          <w:rFonts w:cstheme="minorHAnsi"/>
        </w:rPr>
        <w:t xml:space="preserve"> komunalne infrastruk</w:t>
      </w:r>
      <w:r w:rsidR="00FF3026">
        <w:rPr>
          <w:rFonts w:cstheme="minorHAnsi"/>
        </w:rPr>
        <w:t>t</w:t>
      </w:r>
      <w:r w:rsidR="00DA4CCA">
        <w:rPr>
          <w:rFonts w:cstheme="minorHAnsi"/>
        </w:rPr>
        <w:t>ure</w:t>
      </w:r>
      <w:r w:rsidR="005958C8">
        <w:rPr>
          <w:rFonts w:cstheme="minorHAnsi"/>
        </w:rPr>
        <w:t xml:space="preserve"> na području Općine Drnje u 202</w:t>
      </w:r>
      <w:r w:rsidR="00115683">
        <w:rPr>
          <w:rFonts w:cstheme="minorHAnsi"/>
        </w:rPr>
        <w:t>6</w:t>
      </w:r>
      <w:r w:rsidR="005958C8">
        <w:rPr>
          <w:rFonts w:cstheme="minorHAnsi"/>
        </w:rPr>
        <w:t>. godini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5C53625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115683">
        <w:rPr>
          <w:rFonts w:cstheme="minorHAnsi"/>
        </w:rPr>
        <w:t>5</w:t>
      </w:r>
      <w:r>
        <w:rPr>
          <w:rFonts w:cstheme="minorHAnsi"/>
        </w:rPr>
        <w:t>-01/</w:t>
      </w:r>
      <w:r w:rsidR="00115683">
        <w:rPr>
          <w:rFonts w:cstheme="minorHAnsi"/>
        </w:rPr>
        <w:t>15</w:t>
      </w:r>
    </w:p>
    <w:p w14:paraId="2BEF0682" w14:textId="5AA66B83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115683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68545EBC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115683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115683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518C" w14:textId="77777777" w:rsidR="00C55CBD" w:rsidRDefault="00C55CBD" w:rsidP="00A04D02">
      <w:pPr>
        <w:spacing w:after="0" w:line="240" w:lineRule="auto"/>
      </w:pPr>
      <w:r>
        <w:separator/>
      </w:r>
    </w:p>
  </w:endnote>
  <w:endnote w:type="continuationSeparator" w:id="0">
    <w:p w14:paraId="74D0502E" w14:textId="77777777" w:rsidR="00C55CBD" w:rsidRDefault="00C55CBD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BB04" w14:textId="77777777" w:rsidR="00C55CBD" w:rsidRDefault="00C55CBD" w:rsidP="00A04D02">
      <w:pPr>
        <w:spacing w:after="0" w:line="240" w:lineRule="auto"/>
      </w:pPr>
      <w:r>
        <w:separator/>
      </w:r>
    </w:p>
  </w:footnote>
  <w:footnote w:type="continuationSeparator" w:id="0">
    <w:p w14:paraId="7627BAB1" w14:textId="77777777" w:rsidR="00C55CBD" w:rsidRDefault="00C55CBD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F472C"/>
    <w:rsid w:val="00100EAD"/>
    <w:rsid w:val="00112E56"/>
    <w:rsid w:val="00115683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2E55AC"/>
    <w:rsid w:val="00306A1E"/>
    <w:rsid w:val="00350452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B2FAC"/>
    <w:rsid w:val="004F3099"/>
    <w:rsid w:val="0052143E"/>
    <w:rsid w:val="005430CB"/>
    <w:rsid w:val="005761CF"/>
    <w:rsid w:val="005940B7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E76C9"/>
    <w:rsid w:val="006F366A"/>
    <w:rsid w:val="00720F6B"/>
    <w:rsid w:val="00731B92"/>
    <w:rsid w:val="0078094A"/>
    <w:rsid w:val="00786D3A"/>
    <w:rsid w:val="00790F46"/>
    <w:rsid w:val="007A1A68"/>
    <w:rsid w:val="007A35CC"/>
    <w:rsid w:val="007A667D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76041"/>
    <w:rsid w:val="009A527D"/>
    <w:rsid w:val="009D2162"/>
    <w:rsid w:val="00A005C3"/>
    <w:rsid w:val="00A04D02"/>
    <w:rsid w:val="00A05413"/>
    <w:rsid w:val="00A434B8"/>
    <w:rsid w:val="00A47F3C"/>
    <w:rsid w:val="00A862DF"/>
    <w:rsid w:val="00AF03EA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55CBD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A1D47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A4D12"/>
    <w:rsid w:val="00EB7B41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8160C"/>
    <w:rsid w:val="00F915BA"/>
    <w:rsid w:val="00F92F2A"/>
    <w:rsid w:val="00FA1726"/>
    <w:rsid w:val="00FA7D90"/>
    <w:rsid w:val="00FC4738"/>
    <w:rsid w:val="00FD107C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15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17</cp:revision>
  <cp:lastPrinted>2025-10-28T08:02:00Z</cp:lastPrinted>
  <dcterms:created xsi:type="dcterms:W3CDTF">2022-11-08T11:50:00Z</dcterms:created>
  <dcterms:modified xsi:type="dcterms:W3CDTF">2025-10-28T08:04:00Z</dcterms:modified>
</cp:coreProperties>
</file>