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FD3A" w14:textId="77777777" w:rsidR="008C14A8" w:rsidRPr="00EA2525" w:rsidRDefault="008C14A8" w:rsidP="00D9313D">
      <w:pPr>
        <w:ind w:firstLine="708"/>
        <w:jc w:val="both"/>
        <w:rPr>
          <w:rFonts w:eastAsia="Batang"/>
        </w:rPr>
      </w:pPr>
      <w:r w:rsidRPr="00EA2525">
        <w:rPr>
          <w:rFonts w:eastAsia="Batang"/>
        </w:rPr>
        <w:t>Na temelju članka 6</w:t>
      </w:r>
      <w:r w:rsidR="00936897" w:rsidRPr="00EA2525">
        <w:rPr>
          <w:rFonts w:eastAsia="Batang"/>
        </w:rPr>
        <w:t>9.</w:t>
      </w:r>
      <w:r w:rsidR="00D9313D">
        <w:rPr>
          <w:rFonts w:eastAsia="Batang"/>
        </w:rPr>
        <w:t xml:space="preserve"> </w:t>
      </w:r>
      <w:r w:rsidR="00240BB2" w:rsidRPr="00EA2525">
        <w:rPr>
          <w:rFonts w:eastAsia="Batang"/>
        </w:rPr>
        <w:t>st</w:t>
      </w:r>
      <w:r w:rsidR="00D9313D">
        <w:rPr>
          <w:rFonts w:eastAsia="Batang"/>
        </w:rPr>
        <w:t>.</w:t>
      </w:r>
      <w:r w:rsidR="00240BB2" w:rsidRPr="00EA2525">
        <w:rPr>
          <w:rFonts w:eastAsia="Batang"/>
        </w:rPr>
        <w:t xml:space="preserve"> 4.</w:t>
      </w:r>
      <w:r w:rsidRPr="00EA2525">
        <w:rPr>
          <w:rFonts w:eastAsia="Batang"/>
        </w:rPr>
        <w:t xml:space="preserve"> Zakona o šumama (</w:t>
      </w:r>
      <w:r w:rsidR="007E3BF0">
        <w:rPr>
          <w:rFonts w:eastAsia="Batang"/>
        </w:rPr>
        <w:t>„</w:t>
      </w:r>
      <w:r w:rsidRPr="00EA2525">
        <w:rPr>
          <w:rFonts w:eastAsia="Batang"/>
        </w:rPr>
        <w:t>Narod</w:t>
      </w:r>
      <w:r w:rsidR="001B7059" w:rsidRPr="00EA2525">
        <w:rPr>
          <w:rFonts w:eastAsia="Batang"/>
        </w:rPr>
        <w:t>ne novine</w:t>
      </w:r>
      <w:r w:rsidR="007E3BF0">
        <w:rPr>
          <w:rFonts w:eastAsia="Batang"/>
        </w:rPr>
        <w:t>“</w:t>
      </w:r>
      <w:r w:rsidR="001B7059" w:rsidRPr="00EA2525">
        <w:rPr>
          <w:rFonts w:eastAsia="Batang"/>
        </w:rPr>
        <w:t xml:space="preserve"> broj </w:t>
      </w:r>
      <w:r w:rsidR="00936897" w:rsidRPr="00EA2525">
        <w:rPr>
          <w:rFonts w:eastAsia="Batang"/>
        </w:rPr>
        <w:t>68/18</w:t>
      </w:r>
      <w:r w:rsidR="00581A7C" w:rsidRPr="00EA2525">
        <w:rPr>
          <w:rFonts w:eastAsia="Batang"/>
        </w:rPr>
        <w:t>, 115/18</w:t>
      </w:r>
      <w:r w:rsidR="00DD7C90" w:rsidRPr="00EA2525">
        <w:rPr>
          <w:rFonts w:eastAsia="Batang"/>
        </w:rPr>
        <w:t xml:space="preserve">, </w:t>
      </w:r>
      <w:r w:rsidR="00581A7C" w:rsidRPr="00EA2525">
        <w:rPr>
          <w:rFonts w:eastAsia="Batang"/>
        </w:rPr>
        <w:t>98/19</w:t>
      </w:r>
      <w:r w:rsidR="007C6DD5" w:rsidRPr="00EA2525">
        <w:rPr>
          <w:rFonts w:eastAsia="Batang"/>
        </w:rPr>
        <w:t>,</w:t>
      </w:r>
      <w:r w:rsidR="00DD7C90" w:rsidRPr="00EA2525">
        <w:rPr>
          <w:rFonts w:eastAsia="Batang"/>
        </w:rPr>
        <w:t xml:space="preserve"> 32/20</w:t>
      </w:r>
      <w:r w:rsidR="00EA2525">
        <w:rPr>
          <w:rFonts w:eastAsia="Batang"/>
        </w:rPr>
        <w:t xml:space="preserve">, </w:t>
      </w:r>
      <w:r w:rsidR="007C6DD5" w:rsidRPr="00EA2525">
        <w:rPr>
          <w:rFonts w:eastAsia="Batang"/>
        </w:rPr>
        <w:t>145/20</w:t>
      </w:r>
      <w:r w:rsidR="00D9313D">
        <w:rPr>
          <w:rFonts w:eastAsia="Batang"/>
        </w:rPr>
        <w:t xml:space="preserve">, </w:t>
      </w:r>
      <w:r w:rsidR="00EA2525">
        <w:rPr>
          <w:rFonts w:eastAsia="Batang"/>
        </w:rPr>
        <w:t>101/23</w:t>
      </w:r>
      <w:r w:rsidR="00D9313D">
        <w:rPr>
          <w:rFonts w:eastAsia="Batang"/>
        </w:rPr>
        <w:t xml:space="preserve"> i 36/24</w:t>
      </w:r>
      <w:r w:rsidRPr="00EA2525">
        <w:rPr>
          <w:rFonts w:eastAsia="Batang"/>
        </w:rPr>
        <w:t>) i članka 30. Statuta Općine Drnje (</w:t>
      </w:r>
      <w:r w:rsidR="007E3BF0">
        <w:rPr>
          <w:rFonts w:eastAsia="Batang"/>
        </w:rPr>
        <w:t>„</w:t>
      </w:r>
      <w:r w:rsidRPr="00EA2525">
        <w:rPr>
          <w:rFonts w:eastAsia="Batang"/>
        </w:rPr>
        <w:t>Službeni glasnik Koprivničko-k</w:t>
      </w:r>
      <w:r w:rsidR="00FC5B3E" w:rsidRPr="00EA2525">
        <w:rPr>
          <w:rFonts w:eastAsia="Batang"/>
        </w:rPr>
        <w:t>riževačke županije</w:t>
      </w:r>
      <w:r w:rsidR="007E3BF0">
        <w:rPr>
          <w:rFonts w:eastAsia="Batang"/>
        </w:rPr>
        <w:t>“</w:t>
      </w:r>
      <w:r w:rsidR="00FC5B3E" w:rsidRPr="00EA2525">
        <w:rPr>
          <w:rFonts w:eastAsia="Batang"/>
        </w:rPr>
        <w:t xml:space="preserve"> broj </w:t>
      </w:r>
      <w:r w:rsidR="00CA3428" w:rsidRPr="00EA2525">
        <w:rPr>
          <w:rFonts w:eastAsia="Batang"/>
        </w:rPr>
        <w:t>5/14</w:t>
      </w:r>
      <w:r w:rsidR="00DD7C90" w:rsidRPr="00EA2525">
        <w:rPr>
          <w:rFonts w:eastAsia="Batang"/>
        </w:rPr>
        <w:t>,</w:t>
      </w:r>
      <w:r w:rsidR="00936897" w:rsidRPr="00EA2525">
        <w:rPr>
          <w:rFonts w:eastAsia="Batang"/>
        </w:rPr>
        <w:t xml:space="preserve"> 3/18</w:t>
      </w:r>
      <w:r w:rsidR="007C6DD5" w:rsidRPr="00EA2525">
        <w:rPr>
          <w:rFonts w:eastAsia="Batang"/>
        </w:rPr>
        <w:t xml:space="preserve">, </w:t>
      </w:r>
      <w:r w:rsidR="00DD7C90" w:rsidRPr="00EA2525">
        <w:rPr>
          <w:rFonts w:eastAsia="Batang"/>
        </w:rPr>
        <w:t>5/20</w:t>
      </w:r>
      <w:r w:rsidR="007C6DD5" w:rsidRPr="00EA2525">
        <w:rPr>
          <w:rFonts w:eastAsia="Batang"/>
        </w:rPr>
        <w:t>, 4/21 i 9/21 – pročišćeni tekst</w:t>
      </w:r>
      <w:r w:rsidRPr="00EA2525">
        <w:rPr>
          <w:rFonts w:eastAsia="Batang"/>
        </w:rPr>
        <w:t>)</w:t>
      </w:r>
      <w:r w:rsidR="00240BB2" w:rsidRPr="00EA2525">
        <w:rPr>
          <w:rFonts w:eastAsia="Batang"/>
        </w:rPr>
        <w:t>,</w:t>
      </w:r>
      <w:r w:rsidRPr="00EA2525">
        <w:rPr>
          <w:rFonts w:eastAsia="Batang"/>
        </w:rPr>
        <w:t xml:space="preserve"> Op</w:t>
      </w:r>
      <w:r w:rsidR="00F734C7" w:rsidRPr="00EA2525">
        <w:rPr>
          <w:rFonts w:eastAsia="Batang"/>
        </w:rPr>
        <w:t xml:space="preserve">ćinsko vijeće Općine Drnje na </w:t>
      </w:r>
      <w:r w:rsidR="002D2943">
        <w:rPr>
          <w:rFonts w:eastAsia="Batang"/>
        </w:rPr>
        <w:t>4</w:t>
      </w:r>
      <w:r w:rsidR="00BE0FB7" w:rsidRPr="00EA2525">
        <w:rPr>
          <w:rFonts w:eastAsia="Batang"/>
        </w:rPr>
        <w:t>.</w:t>
      </w:r>
      <w:r w:rsidRPr="00EA2525">
        <w:rPr>
          <w:rFonts w:eastAsia="Batang"/>
        </w:rPr>
        <w:t xml:space="preserve"> sjednici održanoj </w:t>
      </w:r>
      <w:r w:rsidR="00D9313D">
        <w:rPr>
          <w:rFonts w:eastAsia="Batang"/>
        </w:rPr>
        <w:t>_</w:t>
      </w:r>
      <w:r w:rsidR="00EA2525">
        <w:rPr>
          <w:rFonts w:eastAsia="Batang"/>
        </w:rPr>
        <w:t xml:space="preserve">. </w:t>
      </w:r>
      <w:r w:rsidR="002D2943">
        <w:rPr>
          <w:rFonts w:eastAsia="Batang"/>
        </w:rPr>
        <w:t>prosinca</w:t>
      </w:r>
      <w:r w:rsidRPr="00EA2525">
        <w:rPr>
          <w:rFonts w:eastAsia="Batang"/>
        </w:rPr>
        <w:t xml:space="preserve"> 20</w:t>
      </w:r>
      <w:r w:rsidR="00DD7C90" w:rsidRPr="00EA2525">
        <w:rPr>
          <w:rFonts w:eastAsia="Batang"/>
        </w:rPr>
        <w:t>2</w:t>
      </w:r>
      <w:r w:rsidR="002D2943">
        <w:rPr>
          <w:rFonts w:eastAsia="Batang"/>
        </w:rPr>
        <w:t>5</w:t>
      </w:r>
      <w:r w:rsidRPr="00EA2525">
        <w:rPr>
          <w:rFonts w:eastAsia="Batang"/>
        </w:rPr>
        <w:t>. donijelo je</w:t>
      </w:r>
    </w:p>
    <w:p w14:paraId="56B883A5" w14:textId="77777777" w:rsidR="008C14A8" w:rsidRPr="00EA2525" w:rsidRDefault="008C14A8">
      <w:pPr>
        <w:jc w:val="both"/>
        <w:rPr>
          <w:rFonts w:eastAsia="Batang"/>
        </w:rPr>
      </w:pPr>
    </w:p>
    <w:p w14:paraId="7F9F283B" w14:textId="77777777" w:rsidR="008C14A8" w:rsidRPr="00EA2525" w:rsidRDefault="008C14A8">
      <w:pPr>
        <w:jc w:val="both"/>
        <w:rPr>
          <w:rFonts w:eastAsia="Batang"/>
        </w:rPr>
      </w:pPr>
    </w:p>
    <w:p w14:paraId="17D750BA" w14:textId="77777777" w:rsidR="008C14A8" w:rsidRPr="00EA2525" w:rsidRDefault="008C14A8">
      <w:pPr>
        <w:pStyle w:val="Heading1"/>
        <w:rPr>
          <w:rFonts w:ascii="Times New Roman" w:hAnsi="Times New Roman" w:cs="Times New Roman"/>
        </w:rPr>
      </w:pPr>
      <w:r w:rsidRPr="00EA2525">
        <w:rPr>
          <w:rFonts w:ascii="Times New Roman" w:hAnsi="Times New Roman" w:cs="Times New Roman"/>
        </w:rPr>
        <w:t>P R O G R A M</w:t>
      </w:r>
    </w:p>
    <w:p w14:paraId="3A40BBA0" w14:textId="77777777" w:rsidR="008C14A8" w:rsidRPr="00EA2525" w:rsidRDefault="008C14A8">
      <w:pPr>
        <w:jc w:val="center"/>
        <w:rPr>
          <w:rFonts w:eastAsia="Batang"/>
          <w:b/>
          <w:bCs/>
        </w:rPr>
      </w:pPr>
      <w:r w:rsidRPr="00EA2525">
        <w:rPr>
          <w:rFonts w:eastAsia="Batang"/>
          <w:b/>
          <w:bCs/>
        </w:rPr>
        <w:t>utroška sredstava šumskog doprinosa</w:t>
      </w:r>
    </w:p>
    <w:p w14:paraId="606AAA9C" w14:textId="77777777" w:rsidR="008C14A8" w:rsidRPr="00EA2525" w:rsidRDefault="008C14A8">
      <w:pPr>
        <w:jc w:val="center"/>
        <w:rPr>
          <w:rFonts w:eastAsia="Batang"/>
          <w:b/>
          <w:bCs/>
        </w:rPr>
      </w:pPr>
      <w:r w:rsidRPr="00EA2525">
        <w:rPr>
          <w:rFonts w:eastAsia="Batang"/>
          <w:b/>
          <w:bCs/>
        </w:rPr>
        <w:t>na području Općine Drnje u 20</w:t>
      </w:r>
      <w:r w:rsidR="00BA5A31" w:rsidRPr="00EA2525">
        <w:rPr>
          <w:rFonts w:eastAsia="Batang"/>
          <w:b/>
          <w:bCs/>
        </w:rPr>
        <w:t>2</w:t>
      </w:r>
      <w:r w:rsidR="002D2943">
        <w:rPr>
          <w:rFonts w:eastAsia="Batang"/>
          <w:b/>
          <w:bCs/>
        </w:rPr>
        <w:t>6</w:t>
      </w:r>
      <w:r w:rsidRPr="00EA2525">
        <w:rPr>
          <w:rFonts w:eastAsia="Batang"/>
          <w:b/>
          <w:bCs/>
        </w:rPr>
        <w:t>. godini</w:t>
      </w:r>
    </w:p>
    <w:p w14:paraId="7720196E" w14:textId="77777777" w:rsidR="008C14A8" w:rsidRPr="00EA2525" w:rsidRDefault="008C14A8">
      <w:pPr>
        <w:jc w:val="center"/>
        <w:rPr>
          <w:rFonts w:eastAsia="Batang"/>
          <w:b/>
          <w:bCs/>
        </w:rPr>
      </w:pPr>
    </w:p>
    <w:p w14:paraId="257C8D58" w14:textId="77777777" w:rsidR="008C14A8" w:rsidRPr="00EA2525" w:rsidRDefault="008C14A8">
      <w:pPr>
        <w:jc w:val="center"/>
        <w:rPr>
          <w:rFonts w:eastAsia="Batang"/>
          <w:b/>
          <w:bCs/>
        </w:rPr>
      </w:pPr>
    </w:p>
    <w:p w14:paraId="36473087" w14:textId="77777777" w:rsidR="008C14A8" w:rsidRPr="00EA2525" w:rsidRDefault="008C14A8" w:rsidP="00EA2525">
      <w:pPr>
        <w:spacing w:after="240"/>
        <w:jc w:val="center"/>
        <w:rPr>
          <w:rFonts w:eastAsia="Batang"/>
          <w:b/>
          <w:bCs/>
        </w:rPr>
      </w:pPr>
      <w:r w:rsidRPr="00EA2525">
        <w:rPr>
          <w:rFonts w:eastAsia="Batang"/>
          <w:b/>
          <w:bCs/>
        </w:rPr>
        <w:t>I.</w:t>
      </w:r>
    </w:p>
    <w:p w14:paraId="641D706D" w14:textId="77777777" w:rsidR="008C14A8" w:rsidRPr="00EA2525" w:rsidRDefault="008C14A8" w:rsidP="00EA2525">
      <w:pPr>
        <w:pStyle w:val="BodyText"/>
        <w:spacing w:after="240"/>
        <w:rPr>
          <w:rFonts w:ascii="Times New Roman" w:hAnsi="Times New Roman" w:cs="Times New Roman"/>
        </w:rPr>
      </w:pPr>
      <w:r w:rsidRPr="00EA2525">
        <w:rPr>
          <w:rFonts w:ascii="Times New Roman" w:hAnsi="Times New Roman" w:cs="Times New Roman"/>
        </w:rPr>
        <w:tab/>
        <w:t>Program utroška sredstava šumskog doprinosa na području Općine Drnje u 20</w:t>
      </w:r>
      <w:r w:rsidR="00BA5A31" w:rsidRPr="00EA2525">
        <w:rPr>
          <w:rFonts w:ascii="Times New Roman" w:hAnsi="Times New Roman" w:cs="Times New Roman"/>
        </w:rPr>
        <w:t>2</w:t>
      </w:r>
      <w:r w:rsidR="002D2943">
        <w:rPr>
          <w:rFonts w:ascii="Times New Roman" w:hAnsi="Times New Roman" w:cs="Times New Roman"/>
        </w:rPr>
        <w:t>6</w:t>
      </w:r>
      <w:r w:rsidRPr="00EA2525">
        <w:rPr>
          <w:rFonts w:ascii="Times New Roman" w:hAnsi="Times New Roman" w:cs="Times New Roman"/>
        </w:rPr>
        <w:t xml:space="preserve">. godini (u daljnjem tekstu: Program) </w:t>
      </w:r>
      <w:r w:rsidR="006D33FD">
        <w:rPr>
          <w:rFonts w:ascii="Times New Roman" w:hAnsi="Times New Roman" w:cs="Times New Roman"/>
        </w:rPr>
        <w:t xml:space="preserve">utvrđuje se namjena utroška sredstava šumskog doprinosa kojeg pravne i fizičke osobe, osim malih </w:t>
      </w:r>
      <w:proofErr w:type="spellStart"/>
      <w:r w:rsidR="006D33FD">
        <w:rPr>
          <w:rFonts w:ascii="Times New Roman" w:hAnsi="Times New Roman" w:cs="Times New Roman"/>
        </w:rPr>
        <w:t>šumoposjednika</w:t>
      </w:r>
      <w:proofErr w:type="spellEnd"/>
      <w:r w:rsidR="006D33FD">
        <w:rPr>
          <w:rFonts w:ascii="Times New Roman" w:hAnsi="Times New Roman" w:cs="Times New Roman"/>
        </w:rPr>
        <w:t>, koje obavljaju prodaju proizvoda</w:t>
      </w:r>
      <w:r w:rsidR="0021560A">
        <w:rPr>
          <w:rFonts w:ascii="Times New Roman" w:hAnsi="Times New Roman" w:cs="Times New Roman"/>
        </w:rPr>
        <w:t xml:space="preserve"> iskorištavanja šuma (drvni sortimenti), plaćaju u korist Proračuna Općine Drnje, u visini od </w:t>
      </w:r>
      <w:r w:rsidR="003A5A07">
        <w:rPr>
          <w:rFonts w:ascii="Times New Roman" w:hAnsi="Times New Roman" w:cs="Times New Roman"/>
        </w:rPr>
        <w:t>10</w:t>
      </w:r>
      <w:r w:rsidR="0021560A">
        <w:rPr>
          <w:rFonts w:ascii="Times New Roman" w:hAnsi="Times New Roman" w:cs="Times New Roman"/>
        </w:rPr>
        <w:t xml:space="preserve">% u odnosu na prodajnu cijenu proizvoda na panju. </w:t>
      </w:r>
    </w:p>
    <w:p w14:paraId="586EE714" w14:textId="77777777" w:rsidR="008C14A8" w:rsidRPr="00EA2525" w:rsidRDefault="008C14A8" w:rsidP="00EA2525">
      <w:pPr>
        <w:spacing w:after="240"/>
        <w:jc w:val="center"/>
        <w:rPr>
          <w:rFonts w:eastAsia="Batang"/>
          <w:b/>
          <w:bCs/>
        </w:rPr>
      </w:pPr>
      <w:r w:rsidRPr="00EA2525">
        <w:rPr>
          <w:rFonts w:eastAsia="Batang"/>
          <w:b/>
          <w:bCs/>
        </w:rPr>
        <w:t>II.</w:t>
      </w:r>
    </w:p>
    <w:p w14:paraId="31A3D02B" w14:textId="77777777" w:rsidR="008C14A8" w:rsidRDefault="00D92B50" w:rsidP="00EA2525">
      <w:pPr>
        <w:pStyle w:val="BodyText"/>
        <w:spacing w:after="240"/>
        <w:rPr>
          <w:rFonts w:ascii="Times New Roman" w:hAnsi="Times New Roman" w:cs="Times New Roman"/>
        </w:rPr>
      </w:pPr>
      <w:r w:rsidRPr="00EA2525">
        <w:rPr>
          <w:rFonts w:ascii="Times New Roman" w:hAnsi="Times New Roman" w:cs="Times New Roman"/>
        </w:rPr>
        <w:tab/>
      </w:r>
      <w:r w:rsidR="0021560A">
        <w:rPr>
          <w:rFonts w:ascii="Times New Roman" w:hAnsi="Times New Roman" w:cs="Times New Roman"/>
        </w:rPr>
        <w:t>Prihod od šumskog doprinosa u 202</w:t>
      </w:r>
      <w:r w:rsidR="002D2943">
        <w:rPr>
          <w:rFonts w:ascii="Times New Roman" w:hAnsi="Times New Roman" w:cs="Times New Roman"/>
        </w:rPr>
        <w:t>6</w:t>
      </w:r>
      <w:r w:rsidR="0021560A">
        <w:rPr>
          <w:rFonts w:ascii="Times New Roman" w:hAnsi="Times New Roman" w:cs="Times New Roman"/>
        </w:rPr>
        <w:t xml:space="preserve">. godini planiran je u iznosu od </w:t>
      </w:r>
      <w:r w:rsidR="00007051" w:rsidRPr="002A5083">
        <w:rPr>
          <w:rFonts w:ascii="Times New Roman" w:hAnsi="Times New Roman" w:cs="Times New Roman"/>
        </w:rPr>
        <w:t>100,00</w:t>
      </w:r>
      <w:r w:rsidR="0021560A">
        <w:rPr>
          <w:rFonts w:ascii="Times New Roman" w:hAnsi="Times New Roman" w:cs="Times New Roman"/>
        </w:rPr>
        <w:t xml:space="preserve"> €.</w:t>
      </w:r>
    </w:p>
    <w:p w14:paraId="7475DCA8" w14:textId="77777777" w:rsidR="0021560A" w:rsidRDefault="0021560A" w:rsidP="0021560A">
      <w:pPr>
        <w:pStyle w:val="BodyText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14:paraId="689F0D78" w14:textId="77777777" w:rsidR="0021560A" w:rsidRPr="0021560A" w:rsidRDefault="0021560A" w:rsidP="0021560A">
      <w:pPr>
        <w:pStyle w:val="BodyText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Ostvareni prihod šumskog doprinosa u 202</w:t>
      </w:r>
      <w:r w:rsidR="002D294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godini u cijelosti će se utrošiti za financiranje izgradnje i održavanja komunalne infrastrukture.</w:t>
      </w:r>
    </w:p>
    <w:p w14:paraId="38D498C6" w14:textId="77777777" w:rsidR="008C14A8" w:rsidRPr="00EA2525" w:rsidRDefault="008C14A8">
      <w:pPr>
        <w:jc w:val="both"/>
        <w:rPr>
          <w:rFonts w:eastAsia="Batang"/>
        </w:rPr>
      </w:pPr>
    </w:p>
    <w:p w14:paraId="4EF5B826" w14:textId="77777777" w:rsidR="008C14A8" w:rsidRPr="00EA2525" w:rsidRDefault="008C14A8" w:rsidP="00EA2525">
      <w:pPr>
        <w:spacing w:after="240"/>
        <w:jc w:val="center"/>
        <w:rPr>
          <w:rFonts w:eastAsia="Batang"/>
          <w:b/>
          <w:bCs/>
        </w:rPr>
      </w:pPr>
      <w:r w:rsidRPr="00EA2525">
        <w:rPr>
          <w:rFonts w:eastAsia="Batang"/>
          <w:b/>
          <w:bCs/>
        </w:rPr>
        <w:t>III.</w:t>
      </w:r>
    </w:p>
    <w:p w14:paraId="43A669F0" w14:textId="77777777" w:rsidR="008C14A8" w:rsidRPr="00EA2525" w:rsidRDefault="008C14A8" w:rsidP="00EA2525">
      <w:pPr>
        <w:pStyle w:val="BodyText"/>
        <w:spacing w:after="240"/>
        <w:rPr>
          <w:rFonts w:ascii="Times New Roman" w:hAnsi="Times New Roman" w:cs="Times New Roman"/>
        </w:rPr>
      </w:pPr>
      <w:r w:rsidRPr="00EA2525">
        <w:rPr>
          <w:rFonts w:ascii="Times New Roman" w:hAnsi="Times New Roman" w:cs="Times New Roman"/>
        </w:rPr>
        <w:tab/>
        <w:t xml:space="preserve">Ovaj Program objavit će se u </w:t>
      </w:r>
      <w:r w:rsidR="007E3BF0">
        <w:rPr>
          <w:rFonts w:ascii="Times New Roman" w:hAnsi="Times New Roman" w:cs="Times New Roman"/>
        </w:rPr>
        <w:t>„</w:t>
      </w:r>
      <w:r w:rsidRPr="00EA2525">
        <w:rPr>
          <w:rFonts w:ascii="Times New Roman" w:hAnsi="Times New Roman" w:cs="Times New Roman"/>
        </w:rPr>
        <w:t>Službenom glasniku Koprivničko-križevačke županije</w:t>
      </w:r>
      <w:r w:rsidR="007E3BF0">
        <w:rPr>
          <w:rFonts w:ascii="Times New Roman" w:hAnsi="Times New Roman" w:cs="Times New Roman"/>
        </w:rPr>
        <w:t>“</w:t>
      </w:r>
      <w:r w:rsidRPr="00EA2525">
        <w:rPr>
          <w:rFonts w:ascii="Times New Roman" w:hAnsi="Times New Roman" w:cs="Times New Roman"/>
        </w:rPr>
        <w:t>, a</w:t>
      </w:r>
      <w:r w:rsidR="00513598" w:rsidRPr="00EA2525">
        <w:rPr>
          <w:rFonts w:ascii="Times New Roman" w:hAnsi="Times New Roman" w:cs="Times New Roman"/>
        </w:rPr>
        <w:t xml:space="preserve"> stupa na snagu 1. siječnja 20</w:t>
      </w:r>
      <w:r w:rsidR="00BA5A31" w:rsidRPr="00EA2525">
        <w:rPr>
          <w:rFonts w:ascii="Times New Roman" w:hAnsi="Times New Roman" w:cs="Times New Roman"/>
        </w:rPr>
        <w:t>2</w:t>
      </w:r>
      <w:r w:rsidR="002D2943">
        <w:rPr>
          <w:rFonts w:ascii="Times New Roman" w:hAnsi="Times New Roman" w:cs="Times New Roman"/>
        </w:rPr>
        <w:t>6</w:t>
      </w:r>
      <w:r w:rsidRPr="00EA2525">
        <w:rPr>
          <w:rFonts w:ascii="Times New Roman" w:hAnsi="Times New Roman" w:cs="Times New Roman"/>
        </w:rPr>
        <w:t>. godine.</w:t>
      </w:r>
    </w:p>
    <w:p w14:paraId="623AF7C0" w14:textId="77777777" w:rsidR="008C14A8" w:rsidRPr="00EA2525" w:rsidRDefault="008C14A8">
      <w:pPr>
        <w:jc w:val="both"/>
        <w:rPr>
          <w:rFonts w:eastAsia="Batang"/>
        </w:rPr>
      </w:pPr>
    </w:p>
    <w:p w14:paraId="0B3F593E" w14:textId="77777777" w:rsidR="008C14A8" w:rsidRPr="00EA2525" w:rsidRDefault="008C14A8">
      <w:pPr>
        <w:jc w:val="both"/>
        <w:rPr>
          <w:rFonts w:eastAsia="Batang"/>
        </w:rPr>
      </w:pPr>
    </w:p>
    <w:p w14:paraId="184F66DC" w14:textId="77777777" w:rsidR="008C14A8" w:rsidRPr="00EA2525" w:rsidRDefault="008C14A8" w:rsidP="00EA2525">
      <w:pPr>
        <w:jc w:val="center"/>
        <w:rPr>
          <w:rFonts w:eastAsia="Batang"/>
          <w:b/>
          <w:bCs/>
        </w:rPr>
      </w:pPr>
      <w:r w:rsidRPr="00EA2525">
        <w:rPr>
          <w:rFonts w:eastAsia="Batang"/>
          <w:b/>
          <w:bCs/>
        </w:rPr>
        <w:t>OPĆINSKO VIJEĆE</w:t>
      </w:r>
      <w:r w:rsidR="00EA2525">
        <w:rPr>
          <w:rFonts w:eastAsia="Batang"/>
          <w:b/>
          <w:bCs/>
        </w:rPr>
        <w:t xml:space="preserve"> </w:t>
      </w:r>
      <w:r w:rsidRPr="00EA2525">
        <w:rPr>
          <w:rFonts w:eastAsia="Batang"/>
          <w:b/>
          <w:bCs/>
        </w:rPr>
        <w:t>OPĆINE DRNJE</w:t>
      </w:r>
    </w:p>
    <w:p w14:paraId="3929B667" w14:textId="77777777" w:rsidR="008C14A8" w:rsidRPr="00EA2525" w:rsidRDefault="008C14A8">
      <w:pPr>
        <w:jc w:val="center"/>
        <w:rPr>
          <w:rFonts w:eastAsia="Batang"/>
        </w:rPr>
      </w:pPr>
    </w:p>
    <w:p w14:paraId="104754E7" w14:textId="77777777" w:rsidR="008C14A8" w:rsidRPr="00EA2525" w:rsidRDefault="008C14A8">
      <w:pPr>
        <w:jc w:val="center"/>
        <w:rPr>
          <w:rFonts w:eastAsia="Batang"/>
        </w:rPr>
      </w:pPr>
    </w:p>
    <w:p w14:paraId="1B90E056" w14:textId="77777777" w:rsidR="008C14A8" w:rsidRPr="00EA2525" w:rsidRDefault="000B4964">
      <w:pPr>
        <w:jc w:val="both"/>
        <w:rPr>
          <w:rFonts w:eastAsia="Batang"/>
        </w:rPr>
      </w:pPr>
      <w:r w:rsidRPr="00EA2525">
        <w:rPr>
          <w:rFonts w:eastAsia="Batang"/>
        </w:rPr>
        <w:t>KLASA: 321-01/</w:t>
      </w:r>
      <w:r w:rsidR="00DD7C90" w:rsidRPr="00EA2525">
        <w:rPr>
          <w:rFonts w:eastAsia="Batang"/>
        </w:rPr>
        <w:t>2</w:t>
      </w:r>
      <w:r w:rsidR="002D2943">
        <w:rPr>
          <w:rFonts w:eastAsia="Batang"/>
        </w:rPr>
        <w:t>5</w:t>
      </w:r>
      <w:r w:rsidRPr="00EA2525">
        <w:rPr>
          <w:rFonts w:eastAsia="Batang"/>
        </w:rPr>
        <w:t>-</w:t>
      </w:r>
      <w:r w:rsidR="008C14A8" w:rsidRPr="00EA2525">
        <w:rPr>
          <w:rFonts w:eastAsia="Batang"/>
        </w:rPr>
        <w:t>01/</w:t>
      </w:r>
    </w:p>
    <w:p w14:paraId="1FFB027C" w14:textId="77777777" w:rsidR="008C14A8" w:rsidRPr="00EA2525" w:rsidRDefault="007C45DF">
      <w:pPr>
        <w:jc w:val="both"/>
        <w:rPr>
          <w:rFonts w:eastAsia="Batang"/>
        </w:rPr>
      </w:pPr>
      <w:r w:rsidRPr="00EA2525">
        <w:rPr>
          <w:rFonts w:eastAsia="Batang"/>
        </w:rPr>
        <w:t>URBROJ: 2137</w:t>
      </w:r>
      <w:r w:rsidR="00FB05E2" w:rsidRPr="00EA2525">
        <w:rPr>
          <w:rFonts w:eastAsia="Batang"/>
        </w:rPr>
        <w:t>-</w:t>
      </w:r>
      <w:r w:rsidRPr="00EA2525">
        <w:rPr>
          <w:rFonts w:eastAsia="Batang"/>
        </w:rPr>
        <w:t>4-</w:t>
      </w:r>
      <w:r w:rsidR="00DD7C90" w:rsidRPr="00EA2525">
        <w:rPr>
          <w:rFonts w:eastAsia="Batang"/>
        </w:rPr>
        <w:t>2</w:t>
      </w:r>
      <w:r w:rsidR="002D2943">
        <w:rPr>
          <w:rFonts w:eastAsia="Batang"/>
        </w:rPr>
        <w:t>5</w:t>
      </w:r>
      <w:r w:rsidR="00EA15E4" w:rsidRPr="00EA2525">
        <w:rPr>
          <w:rFonts w:eastAsia="Batang"/>
        </w:rPr>
        <w:t>-1</w:t>
      </w:r>
    </w:p>
    <w:p w14:paraId="7B9B0E35" w14:textId="77777777" w:rsidR="008C14A8" w:rsidRPr="00EA2525" w:rsidRDefault="00513598">
      <w:pPr>
        <w:jc w:val="both"/>
        <w:rPr>
          <w:rFonts w:eastAsia="Batang"/>
        </w:rPr>
      </w:pPr>
      <w:r w:rsidRPr="00EA2525">
        <w:rPr>
          <w:rFonts w:eastAsia="Batang"/>
        </w:rPr>
        <w:t xml:space="preserve">Drnje, </w:t>
      </w:r>
      <w:r w:rsidR="00D9313D">
        <w:rPr>
          <w:rFonts w:eastAsia="Batang"/>
        </w:rPr>
        <w:t>_</w:t>
      </w:r>
      <w:r w:rsidR="003B4B7D" w:rsidRPr="00EA2525">
        <w:rPr>
          <w:rFonts w:eastAsia="Batang"/>
        </w:rPr>
        <w:t xml:space="preserve">. </w:t>
      </w:r>
      <w:r w:rsidR="002D2943">
        <w:rPr>
          <w:rFonts w:eastAsia="Batang"/>
        </w:rPr>
        <w:t>prosinca</w:t>
      </w:r>
      <w:r w:rsidR="008C14A8" w:rsidRPr="00EA2525">
        <w:rPr>
          <w:rFonts w:eastAsia="Batang"/>
        </w:rPr>
        <w:t xml:space="preserve"> 2</w:t>
      </w:r>
      <w:r w:rsidR="0021560A">
        <w:rPr>
          <w:rFonts w:eastAsia="Batang"/>
        </w:rPr>
        <w:t>02</w:t>
      </w:r>
      <w:r w:rsidR="002D2943">
        <w:rPr>
          <w:rFonts w:eastAsia="Batang"/>
        </w:rPr>
        <w:t>5</w:t>
      </w:r>
      <w:r w:rsidR="0021560A">
        <w:rPr>
          <w:rFonts w:eastAsia="Batang"/>
        </w:rPr>
        <w:t>.</w:t>
      </w:r>
    </w:p>
    <w:p w14:paraId="067D0C2E" w14:textId="77777777" w:rsidR="008C14A8" w:rsidRPr="00EA2525" w:rsidRDefault="008C14A8">
      <w:pPr>
        <w:jc w:val="both"/>
        <w:rPr>
          <w:rFonts w:eastAsia="Batang"/>
        </w:rPr>
      </w:pPr>
    </w:p>
    <w:p w14:paraId="0648FD08" w14:textId="77777777" w:rsidR="00EA2525" w:rsidRDefault="003B4B7D" w:rsidP="00EA2525">
      <w:pPr>
        <w:ind w:left="5664" w:firstLine="708"/>
        <w:rPr>
          <w:rFonts w:eastAsia="Batang"/>
          <w:b/>
          <w:bCs/>
        </w:rPr>
      </w:pPr>
      <w:r w:rsidRPr="00EA2525">
        <w:rPr>
          <w:rFonts w:eastAsia="Batang"/>
          <w:b/>
          <w:bCs/>
        </w:rPr>
        <w:t>PREDSJEDNIK</w:t>
      </w:r>
      <w:r w:rsidR="008C14A8" w:rsidRPr="00EA2525">
        <w:rPr>
          <w:rFonts w:eastAsia="Batang"/>
          <w:b/>
          <w:bCs/>
        </w:rPr>
        <w:t>:</w:t>
      </w:r>
    </w:p>
    <w:p w14:paraId="391FD7DA" w14:textId="77777777" w:rsidR="008C14A8" w:rsidRPr="00EA2525" w:rsidRDefault="003B4B7D" w:rsidP="00EA2525">
      <w:pPr>
        <w:ind w:left="5664" w:firstLine="708"/>
        <w:rPr>
          <w:rFonts w:eastAsia="Batang"/>
          <w:b/>
          <w:bCs/>
        </w:rPr>
      </w:pPr>
      <w:r w:rsidRPr="00EA2525">
        <w:rPr>
          <w:rFonts w:eastAsia="Batang"/>
          <w:b/>
          <w:bCs/>
        </w:rPr>
        <w:t>Goran Kolarek</w:t>
      </w:r>
    </w:p>
    <w:sectPr w:rsidR="008C14A8" w:rsidRPr="00EA25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2F0A" w14:textId="77777777" w:rsidR="007A6E69" w:rsidRDefault="007A6E69" w:rsidP="00690C58">
      <w:r>
        <w:separator/>
      </w:r>
    </w:p>
  </w:endnote>
  <w:endnote w:type="continuationSeparator" w:id="0">
    <w:p w14:paraId="0A8BD66E" w14:textId="77777777" w:rsidR="007A6E69" w:rsidRDefault="007A6E69" w:rsidP="0069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38EB" w14:textId="77777777" w:rsidR="007A6E69" w:rsidRDefault="007A6E69" w:rsidP="00690C58">
      <w:r>
        <w:separator/>
      </w:r>
    </w:p>
  </w:footnote>
  <w:footnote w:type="continuationSeparator" w:id="0">
    <w:p w14:paraId="3FD63DE2" w14:textId="77777777" w:rsidR="007A6E69" w:rsidRDefault="007A6E69" w:rsidP="00690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69E1" w14:textId="77777777" w:rsidR="00D9313D" w:rsidRPr="00D9313D" w:rsidRDefault="00D9313D">
    <w:pPr>
      <w:pStyle w:val="Header"/>
      <w:rPr>
        <w:color w:val="FF0000"/>
      </w:rPr>
    </w:pPr>
    <w:r>
      <w:rPr>
        <w:color w:val="FF0000"/>
      </w:rPr>
      <w:t>NACRT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C7"/>
    <w:rsid w:val="00007051"/>
    <w:rsid w:val="000B4964"/>
    <w:rsid w:val="000D08C6"/>
    <w:rsid w:val="000D1DBD"/>
    <w:rsid w:val="0010229D"/>
    <w:rsid w:val="001209F8"/>
    <w:rsid w:val="001B7059"/>
    <w:rsid w:val="0021560A"/>
    <w:rsid w:val="00240BB2"/>
    <w:rsid w:val="002A5083"/>
    <w:rsid w:val="002D2943"/>
    <w:rsid w:val="003259A7"/>
    <w:rsid w:val="003A5A07"/>
    <w:rsid w:val="003B4B7D"/>
    <w:rsid w:val="00513598"/>
    <w:rsid w:val="00581A7C"/>
    <w:rsid w:val="00586085"/>
    <w:rsid w:val="00587CA8"/>
    <w:rsid w:val="00626DE4"/>
    <w:rsid w:val="006646BF"/>
    <w:rsid w:val="00681DAF"/>
    <w:rsid w:val="00690C58"/>
    <w:rsid w:val="006D33FD"/>
    <w:rsid w:val="006D6B43"/>
    <w:rsid w:val="006F30AD"/>
    <w:rsid w:val="006F44CA"/>
    <w:rsid w:val="007776DD"/>
    <w:rsid w:val="007A6E69"/>
    <w:rsid w:val="007C45DF"/>
    <w:rsid w:val="007C6DD5"/>
    <w:rsid w:val="007E3BF0"/>
    <w:rsid w:val="008308D7"/>
    <w:rsid w:val="008756B1"/>
    <w:rsid w:val="008C14A8"/>
    <w:rsid w:val="008D06AF"/>
    <w:rsid w:val="009071C8"/>
    <w:rsid w:val="00936897"/>
    <w:rsid w:val="009A617C"/>
    <w:rsid w:val="009F7CE8"/>
    <w:rsid w:val="00A115BD"/>
    <w:rsid w:val="00B600C6"/>
    <w:rsid w:val="00BA5A31"/>
    <w:rsid w:val="00BB355B"/>
    <w:rsid w:val="00BE0FB7"/>
    <w:rsid w:val="00C26128"/>
    <w:rsid w:val="00C90C85"/>
    <w:rsid w:val="00CA3428"/>
    <w:rsid w:val="00D92B50"/>
    <w:rsid w:val="00D9313D"/>
    <w:rsid w:val="00DB3568"/>
    <w:rsid w:val="00DD7C90"/>
    <w:rsid w:val="00DE5D39"/>
    <w:rsid w:val="00E175D1"/>
    <w:rsid w:val="00EA15E4"/>
    <w:rsid w:val="00EA2525"/>
    <w:rsid w:val="00F36942"/>
    <w:rsid w:val="00F543BA"/>
    <w:rsid w:val="00F734C7"/>
    <w:rsid w:val="00FA1656"/>
    <w:rsid w:val="00FB05E2"/>
    <w:rsid w:val="00FC5B3E"/>
    <w:rsid w:val="00F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7C19A"/>
  <w15:chartTrackingRefBased/>
  <w15:docId w15:val="{7A8E54AD-1D90-6E44-A070-BB456AF5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eastAsia="Batang" w:hAnsi="Tahoma" w:cs="Tahom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Tahoma" w:eastAsia="Batang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D7C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0C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90C5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0C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90C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62160-F033-4672-BE7F-A072C8AD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Drnje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Drnje</dc:creator>
  <cp:keywords/>
  <cp:lastModifiedBy>Frane Cvitanić</cp:lastModifiedBy>
  <cp:revision>2</cp:revision>
  <cp:lastPrinted>2019-02-01T10:23:00Z</cp:lastPrinted>
  <dcterms:created xsi:type="dcterms:W3CDTF">2025-10-28T21:13:00Z</dcterms:created>
  <dcterms:modified xsi:type="dcterms:W3CDTF">2025-10-28T21:13:00Z</dcterms:modified>
</cp:coreProperties>
</file>