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C2A6" w14:textId="77777777" w:rsidR="006C231B" w:rsidRDefault="006C231B" w:rsidP="00562B05">
      <w:pPr>
        <w:jc w:val="both"/>
        <w:rPr>
          <w:rFonts w:ascii="Arial" w:hAnsi="Arial" w:cs="Arial"/>
        </w:rPr>
      </w:pPr>
    </w:p>
    <w:p w14:paraId="4D5CF8E2" w14:textId="34898D49" w:rsidR="00B61968" w:rsidRDefault="00B61968" w:rsidP="00B61968">
      <w:pPr>
        <w:ind w:firstLine="720"/>
        <w:jc w:val="both"/>
        <w:rPr>
          <w:rFonts w:ascii="Arial" w:hAnsi="Arial" w:cs="Arial"/>
          <w:lang w:val="hr-HR"/>
        </w:rPr>
      </w:pPr>
      <w:r w:rsidRPr="00B61968">
        <w:rPr>
          <w:rFonts w:ascii="Arial" w:hAnsi="Arial" w:cs="Arial"/>
          <w:lang w:val="hr-HR"/>
        </w:rPr>
        <w:t xml:space="preserve">Primjeri dobre prakse iz Luksemburga: Erasmus+ mobilnost učiteljice </w:t>
      </w:r>
      <w:r w:rsidR="00562B05">
        <w:rPr>
          <w:rFonts w:ascii="Arial" w:hAnsi="Arial" w:cs="Arial"/>
          <w:lang w:val="hr-HR"/>
        </w:rPr>
        <w:t>iz Drnja</w:t>
      </w:r>
    </w:p>
    <w:p w14:paraId="3C8D666B" w14:textId="38E1E6B8" w:rsidR="006C231B" w:rsidRPr="006C231B" w:rsidRDefault="006C231B" w:rsidP="00B61968">
      <w:pPr>
        <w:ind w:firstLine="720"/>
        <w:jc w:val="both"/>
        <w:rPr>
          <w:rFonts w:ascii="Arial" w:hAnsi="Arial" w:cs="Arial"/>
          <w:lang w:val="hr-HR"/>
        </w:rPr>
      </w:pPr>
      <w:r w:rsidRPr="006C231B">
        <w:rPr>
          <w:rFonts w:ascii="Arial" w:hAnsi="Arial" w:cs="Arial"/>
          <w:lang w:val="hr-HR"/>
        </w:rPr>
        <w:t>Od 9. do 11. prosinca 2025. godine, u sklopu Erasmus+ akreditacije, sudjelovala sam u aktivnosti praćenja rada (</w:t>
      </w:r>
      <w:r w:rsidRPr="00E54DCD">
        <w:rPr>
          <w:rFonts w:ascii="Arial" w:hAnsi="Arial" w:cs="Arial"/>
          <w:i/>
          <w:iCs/>
          <w:lang w:val="hr-HR"/>
        </w:rPr>
        <w:t>job shadowing</w:t>
      </w:r>
      <w:r w:rsidRPr="006C231B">
        <w:rPr>
          <w:rFonts w:ascii="Arial" w:hAnsi="Arial" w:cs="Arial"/>
          <w:lang w:val="hr-HR"/>
        </w:rPr>
        <w:t>) u školi École Internationale Gaston Thorn (EIGT) u Luksemburgu.</w:t>
      </w:r>
    </w:p>
    <w:p w14:paraId="446BEB7C" w14:textId="57D2FFA9" w:rsidR="006C231B" w:rsidRPr="006C231B" w:rsidRDefault="006C231B" w:rsidP="00B61968">
      <w:pPr>
        <w:ind w:firstLine="720"/>
        <w:jc w:val="both"/>
        <w:rPr>
          <w:rFonts w:ascii="Arial" w:hAnsi="Arial" w:cs="Arial"/>
          <w:lang w:val="hr-HR"/>
        </w:rPr>
      </w:pPr>
      <w:r w:rsidRPr="006C231B">
        <w:rPr>
          <w:rFonts w:ascii="Arial" w:hAnsi="Arial" w:cs="Arial"/>
          <w:lang w:val="hr-HR"/>
        </w:rPr>
        <w:t>École Internationale Gaston Thorn javna je europska škola osnovana 2022. godine, koja nastavu izvodi na tri jezika – francuskom, engleskom i njemačkom. Škola je organizirana u dva dijela: osnovnoškolski (</w:t>
      </w:r>
      <w:r w:rsidRPr="00E54DCD">
        <w:rPr>
          <w:rFonts w:ascii="Arial" w:hAnsi="Arial" w:cs="Arial"/>
          <w:i/>
          <w:iCs/>
          <w:lang w:val="hr-HR"/>
        </w:rPr>
        <w:t>primary</w:t>
      </w:r>
      <w:r w:rsidRPr="006C231B">
        <w:rPr>
          <w:rFonts w:ascii="Arial" w:hAnsi="Arial" w:cs="Arial"/>
          <w:lang w:val="hr-HR"/>
        </w:rPr>
        <w:t>), koji obuhvaća razrede od 1. do 5., te srednjoškolski (</w:t>
      </w:r>
      <w:r w:rsidRPr="00E54DCD">
        <w:rPr>
          <w:rFonts w:ascii="Arial" w:hAnsi="Arial" w:cs="Arial"/>
          <w:i/>
          <w:iCs/>
          <w:lang w:val="hr-HR"/>
        </w:rPr>
        <w:t>secondary</w:t>
      </w:r>
      <w:r w:rsidRPr="006C231B">
        <w:rPr>
          <w:rFonts w:ascii="Arial" w:hAnsi="Arial" w:cs="Arial"/>
          <w:lang w:val="hr-HR"/>
        </w:rPr>
        <w:t>), koji uključuje razrede od 6. do završetka školovanja s polaganjem Europske mature. Od samog osnutka škola bilježi kontinuirani porast broja učenika, što potvrđuje njezinu važnu ulogu u međunarodnom obrazovnom okruženju.</w:t>
      </w:r>
    </w:p>
    <w:p w14:paraId="5811A731" w14:textId="717B5840" w:rsidR="006C231B" w:rsidRPr="006C231B" w:rsidRDefault="006C231B" w:rsidP="00E54DCD">
      <w:pPr>
        <w:ind w:firstLine="720"/>
        <w:jc w:val="both"/>
        <w:rPr>
          <w:rFonts w:ascii="Arial" w:hAnsi="Arial" w:cs="Arial"/>
          <w:lang w:val="hr-HR"/>
        </w:rPr>
      </w:pPr>
      <w:r w:rsidRPr="006C231B">
        <w:rPr>
          <w:rFonts w:ascii="Arial" w:hAnsi="Arial" w:cs="Arial"/>
          <w:lang w:val="hr-HR"/>
        </w:rPr>
        <w:t>Cilj mobilnosti, u kojoj su sudjelovali i učitelji iz Portugala, Slovenije i Italije, bio je upoznati luksemburški obrazovni sustav i kurikulume pojedinih nastavnih predmeta te razmijeniti iskustva s kolegama koji rade u međunarodnom i višejezičnom okruženju. Tijekom boravka imala sam priliku promatrati različite nastavne pristupe, primjenu digitalnih alata u nastavi te strategije koje potiču kreativnost i kritičko mišljenje učenika. Razmjena ideja i primjera dobre prakse s učiteljima iz drugih europskih zemalja bila je iznimno vrijedna i poticajna za daljnji profesionalni razvoj.</w:t>
      </w:r>
    </w:p>
    <w:p w14:paraId="37BA5352" w14:textId="23F58052" w:rsidR="006C231B" w:rsidRPr="006C231B" w:rsidRDefault="006C231B" w:rsidP="00E54DCD">
      <w:pPr>
        <w:ind w:firstLine="720"/>
        <w:jc w:val="both"/>
        <w:rPr>
          <w:rFonts w:ascii="Arial" w:hAnsi="Arial" w:cs="Arial"/>
          <w:lang w:val="hr-HR"/>
        </w:rPr>
      </w:pPr>
      <w:r w:rsidRPr="006C231B">
        <w:rPr>
          <w:rFonts w:ascii="Arial" w:hAnsi="Arial" w:cs="Arial"/>
          <w:lang w:val="hr-HR"/>
        </w:rPr>
        <w:t>Osim stručnog dijela programa, domaćini su nas upoznali s bogatom poviješću Velikog Vojvodstva Luksemburg te značajnom ulogom ove zemlje u Europskoj uniji. Posebno je zanimljivo bilo saznati više o radu Europskog parlamenta i drugih europskih institucija smještenih u Luksemburgu, što je dodatno obogatilo cjelokupno iskustvo mobilnosti.</w:t>
      </w:r>
    </w:p>
    <w:p w14:paraId="021B3F65" w14:textId="77777777" w:rsidR="006C231B" w:rsidRPr="006C231B" w:rsidRDefault="006C231B" w:rsidP="006C231B">
      <w:pPr>
        <w:ind w:firstLine="720"/>
        <w:jc w:val="both"/>
        <w:rPr>
          <w:rFonts w:ascii="Arial" w:hAnsi="Arial" w:cs="Arial"/>
          <w:lang w:val="hr-HR"/>
        </w:rPr>
      </w:pPr>
      <w:r w:rsidRPr="006C231B">
        <w:rPr>
          <w:rFonts w:ascii="Arial" w:hAnsi="Arial" w:cs="Arial"/>
          <w:lang w:val="hr-HR"/>
        </w:rPr>
        <w:t>Sudjelovanje u ovoj Erasmus+ aktivnosti pridonijelo je jačanju međunarodne suradnje, profesionalnih kompetencija te razvoju novih ideja koje će se moći primijeniti u nastavnoj praksi.</w:t>
      </w:r>
    </w:p>
    <w:p w14:paraId="6A5BA78F" w14:textId="77777777" w:rsidR="006C231B" w:rsidRPr="006C231B" w:rsidRDefault="006C231B" w:rsidP="006C231B">
      <w:pPr>
        <w:rPr>
          <w:rFonts w:ascii="Arial" w:hAnsi="Arial" w:cs="Arial"/>
          <w:lang w:val="hr-HR"/>
        </w:rPr>
      </w:pPr>
    </w:p>
    <w:p w14:paraId="7F8C428D" w14:textId="09F49AC6" w:rsidR="00F90CB0" w:rsidRPr="006C231B" w:rsidRDefault="006C231B" w:rsidP="006C231B">
      <w:pPr>
        <w:jc w:val="right"/>
        <w:rPr>
          <w:lang w:val="hr-HR"/>
        </w:rPr>
      </w:pPr>
      <w:r w:rsidRPr="006C231B">
        <w:rPr>
          <w:rFonts w:ascii="Arial" w:hAnsi="Arial" w:cs="Arial"/>
          <w:lang w:val="hr-HR"/>
        </w:rPr>
        <w:t>Autorica: Andrea Pandurić, učiteljica povijesti</w:t>
      </w:r>
      <w:r w:rsidR="005A2D0C">
        <w:rPr>
          <w:rFonts w:ascii="Arial" w:hAnsi="Arial" w:cs="Arial"/>
          <w:lang w:val="hr-HR"/>
        </w:rPr>
        <w:t xml:space="preserve"> u OŠ Fran Koncelak Drnje</w:t>
      </w:r>
    </w:p>
    <w:sectPr w:rsidR="00F90CB0" w:rsidRPr="006C231B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1B"/>
    <w:rsid w:val="0005208B"/>
    <w:rsid w:val="001F13C5"/>
    <w:rsid w:val="00562B05"/>
    <w:rsid w:val="005A2D0C"/>
    <w:rsid w:val="00622A47"/>
    <w:rsid w:val="006C231B"/>
    <w:rsid w:val="00A960A0"/>
    <w:rsid w:val="00B61968"/>
    <w:rsid w:val="00E54DCD"/>
    <w:rsid w:val="00ED73B8"/>
    <w:rsid w:val="00F90CB0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37A7"/>
  <w15:chartTrackingRefBased/>
  <w15:docId w15:val="{2169BF49-4175-4ACF-A4F2-62BB7CE8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3</cp:revision>
  <dcterms:created xsi:type="dcterms:W3CDTF">2025-12-22T11:07:00Z</dcterms:created>
  <dcterms:modified xsi:type="dcterms:W3CDTF">2025-12-22T13:26:00Z</dcterms:modified>
</cp:coreProperties>
</file>