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57E3DD9A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 xml:space="preserve">ODLUKE O </w:t>
            </w:r>
            <w:r w:rsidR="00241E7E">
              <w:rPr>
                <w:rFonts w:cstheme="minorHAnsi"/>
                <w:b/>
                <w:bCs/>
                <w:sz w:val="24"/>
                <w:szCs w:val="24"/>
              </w:rPr>
              <w:t>JEDNOKRATNOJ NOVČANOJ POTPORI ZA NOVOROĐENO DIJETE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032FC9C8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41E7E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1656DC">
              <w:rPr>
                <w:rFonts w:cstheme="minorHAnsi"/>
                <w:b/>
                <w:bCs/>
                <w:sz w:val="24"/>
                <w:szCs w:val="24"/>
              </w:rPr>
              <w:t>travnja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74C67E53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F25076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241E7E" w:rsidRPr="00241E7E">
              <w:rPr>
                <w:rFonts w:cstheme="minorHAnsi"/>
                <w:sz w:val="24"/>
                <w:szCs w:val="24"/>
              </w:rPr>
              <w:t>jednokratnoj novčanoj potpori za novorođeno dijete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3D1972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03FC4D" w14:textId="77777777" w:rsidR="00241E7E" w:rsidRDefault="00241E7E" w:rsidP="00241E7E">
            <w:pPr>
              <w:pStyle w:val="NoSpacing"/>
              <w:jc w:val="both"/>
            </w:pPr>
            <w:r>
              <w:t>Odluka o jednokratnoj novčanoj potpori za novorođeno dijete</w:t>
            </w:r>
            <w:r w:rsidRPr="007E2F71">
              <w:t xml:space="preserve"> donosi se temeljem članka </w:t>
            </w:r>
            <w:r>
              <w:t>7</w:t>
            </w:r>
            <w:r w:rsidRPr="007E2F71">
              <w:t xml:space="preserve">3. Zakona o </w:t>
            </w:r>
            <w:proofErr w:type="spellStart"/>
            <w:r>
              <w:t>rodiljnim</w:t>
            </w:r>
            <w:proofErr w:type="spellEnd"/>
            <w:r>
              <w:t xml:space="preserve"> i roditeljskim potporama</w:t>
            </w:r>
            <w:r w:rsidRPr="007E2F71">
              <w:t xml:space="preserve"> („Narodne novine” broj</w:t>
            </w:r>
            <w:r>
              <w:t xml:space="preserve"> 152/22. i 34/25</w:t>
            </w:r>
            <w:r w:rsidRPr="007E2F71">
              <w:t>)</w:t>
            </w:r>
            <w:r>
              <w:t xml:space="preserve"> (u daljnjem tekstu: Zakon)</w:t>
            </w:r>
            <w:r w:rsidRPr="007F5036">
              <w:rPr>
                <w:sz w:val="24"/>
                <w:szCs w:val="24"/>
              </w:rPr>
              <w:t xml:space="preserve"> </w:t>
            </w:r>
            <w:r>
              <w:t xml:space="preserve"> i </w:t>
            </w:r>
            <w:r w:rsidRPr="00C615BB">
              <w:t xml:space="preserve">članka 30. Statuta </w:t>
            </w:r>
            <w:r>
              <w:t>Općine</w:t>
            </w:r>
            <w:r w:rsidRPr="00C615BB">
              <w:t xml:space="preserve"> Drnje („</w:t>
            </w:r>
            <w:r>
              <w:t>Službeni g</w:t>
            </w:r>
            <w:r w:rsidRPr="00C615BB">
              <w:t xml:space="preserve">lasnik </w:t>
            </w:r>
            <w:r>
              <w:t>Koprivničko-križevačke županije</w:t>
            </w:r>
            <w:r w:rsidRPr="00C615BB">
              <w:t xml:space="preserve">“ broj </w:t>
            </w:r>
            <w:r>
              <w:t>5/14, 3/18, 5/20, 4/21. i 9/21. – pročišćeni tekst</w:t>
            </w:r>
            <w:r w:rsidRPr="00C615BB">
              <w:t>).</w:t>
            </w:r>
          </w:p>
          <w:p w14:paraId="3EF2D98F" w14:textId="77777777" w:rsidR="00241E7E" w:rsidRDefault="00241E7E" w:rsidP="00241E7E">
            <w:pPr>
              <w:pStyle w:val="NoSpacing"/>
              <w:jc w:val="both"/>
            </w:pPr>
          </w:p>
          <w:p w14:paraId="059116A6" w14:textId="77777777" w:rsidR="00241E7E" w:rsidRDefault="00241E7E" w:rsidP="00241E7E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 xml:space="preserve">Zakonom je propisano da općina, grad, županija i Grad Zagreb u svrhu propisivanja prava roditelja na vremenske i novčane potpore općim aktima predstavničkog tijela mogu propisati način i uvjete za ostvarivanje prava roditelja na novčanu pomoć u većem opsegu od propisanog Zakonom.  </w:t>
            </w:r>
          </w:p>
          <w:p w14:paraId="2A1E8DA9" w14:textId="77777777" w:rsidR="00241E7E" w:rsidRDefault="00241E7E" w:rsidP="00241E7E">
            <w:pPr>
              <w:pStyle w:val="NoSpacing"/>
              <w:jc w:val="both"/>
              <w:rPr>
                <w:bCs/>
              </w:rPr>
            </w:pPr>
          </w:p>
          <w:p w14:paraId="712D5E70" w14:textId="77777777" w:rsidR="00241E7E" w:rsidRDefault="00241E7E" w:rsidP="00241E7E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Općinsko vijeće Općine Drnje donijelo je Odluku o jednokratnoj novčanoj potpori povodom rođenja djeteta, KLASA: 551-06/23-01/01, URBROJ:2137-4-23-1.</w:t>
            </w:r>
          </w:p>
          <w:p w14:paraId="748CEAEA" w14:textId="77777777" w:rsidR="00241E7E" w:rsidRDefault="00241E7E" w:rsidP="00241E7E">
            <w:pPr>
              <w:pStyle w:val="NoSpacing"/>
              <w:jc w:val="both"/>
              <w:rPr>
                <w:bCs/>
              </w:rPr>
            </w:pPr>
          </w:p>
          <w:p w14:paraId="5D1D1981" w14:textId="77777777" w:rsidR="00241E7E" w:rsidRDefault="00241E7E" w:rsidP="00241E7E">
            <w:pPr>
              <w:pStyle w:val="NoSpacing"/>
              <w:jc w:val="both"/>
              <w:rPr>
                <w:bCs/>
              </w:rPr>
            </w:pPr>
            <w:r>
              <w:rPr>
                <w:bCs/>
              </w:rPr>
              <w:t>Budući da je postojećom Odlukom visina jednokratne novčane potpore propisana u iznosu 270,00 eura, novom predloženom Odlukom ista se povisuje na 300,00 eura te uređeno podnošenje zahtjeva putem SOM aplikacije.</w:t>
            </w:r>
          </w:p>
          <w:p w14:paraId="584EEB96" w14:textId="1573FFD9" w:rsidR="003D1972" w:rsidRPr="00F25076" w:rsidRDefault="003D1972" w:rsidP="00241E7E">
            <w:pPr>
              <w:suppressAutoHyphens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72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1972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9948FD2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41E7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ožujka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241E7E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travnja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3D1972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3B731EF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</w:t>
            </w:r>
            <w:r w:rsidR="00241E7E"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241E7E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241E7E" w:rsidRPr="00241E7E">
              <w:rPr>
                <w:rFonts w:cstheme="minorHAnsi"/>
                <w:sz w:val="24"/>
                <w:szCs w:val="24"/>
              </w:rPr>
              <w:t>jednokratnoj novčanoj potpori za novorođeno dijete</w:t>
            </w:r>
          </w:p>
        </w:tc>
      </w:tr>
      <w:tr w:rsidR="003D1972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D1972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D1972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3D1972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3A2A57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72C205CC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0</w:t>
      </w:r>
      <w:r w:rsidR="00241E7E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</w:p>
    <w:p w14:paraId="07E9FE3A" w14:textId="343A3F1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-2</w:t>
      </w:r>
    </w:p>
    <w:p w14:paraId="51E166E2" w14:textId="46035259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241E7E">
        <w:rPr>
          <w:rFonts w:ascii="Arial" w:eastAsia="Calibri" w:hAnsi="Arial" w:cs="Arial"/>
          <w:b/>
          <w:bCs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1656DC">
        <w:rPr>
          <w:rFonts w:ascii="Arial" w:eastAsia="Calibri" w:hAnsi="Arial" w:cs="Arial"/>
          <w:b/>
          <w:bCs/>
          <w:sz w:val="20"/>
          <w:szCs w:val="20"/>
          <w:lang w:eastAsia="en-US"/>
        </w:rPr>
        <w:t>travnja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sectPr w:rsidR="00C9117C" w:rsidRPr="007D0FE0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ADE9" w14:textId="77777777" w:rsidR="009D4591" w:rsidRDefault="009D4591" w:rsidP="00E96086">
      <w:pPr>
        <w:spacing w:after="0" w:line="240" w:lineRule="auto"/>
      </w:pPr>
      <w:r>
        <w:separator/>
      </w:r>
    </w:p>
  </w:endnote>
  <w:endnote w:type="continuationSeparator" w:id="0">
    <w:p w14:paraId="5B8E6C72" w14:textId="77777777" w:rsidR="009D4591" w:rsidRDefault="009D4591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DCFA" w14:textId="77777777" w:rsidR="009D4591" w:rsidRDefault="009D4591" w:rsidP="00E96086">
      <w:pPr>
        <w:spacing w:after="0" w:line="240" w:lineRule="auto"/>
      </w:pPr>
      <w:r>
        <w:separator/>
      </w:r>
    </w:p>
  </w:footnote>
  <w:footnote w:type="continuationSeparator" w:id="0">
    <w:p w14:paraId="59265BB0" w14:textId="77777777" w:rsidR="009D4591" w:rsidRDefault="009D4591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3241">
    <w:abstractNumId w:val="0"/>
  </w:num>
  <w:num w:numId="2" w16cid:durableId="552696544">
    <w:abstractNumId w:val="1"/>
  </w:num>
  <w:num w:numId="3" w16cid:durableId="4577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0F08B8"/>
    <w:rsid w:val="00153580"/>
    <w:rsid w:val="001656DC"/>
    <w:rsid w:val="001907B5"/>
    <w:rsid w:val="001B5CE5"/>
    <w:rsid w:val="0021057D"/>
    <w:rsid w:val="00241E7E"/>
    <w:rsid w:val="002C26EC"/>
    <w:rsid w:val="003358A5"/>
    <w:rsid w:val="00337E72"/>
    <w:rsid w:val="00345541"/>
    <w:rsid w:val="00397888"/>
    <w:rsid w:val="003A025B"/>
    <w:rsid w:val="003A2A57"/>
    <w:rsid w:val="003D1972"/>
    <w:rsid w:val="003D41E4"/>
    <w:rsid w:val="003F533C"/>
    <w:rsid w:val="00487095"/>
    <w:rsid w:val="004C00A0"/>
    <w:rsid w:val="00504138"/>
    <w:rsid w:val="00564C85"/>
    <w:rsid w:val="005B0986"/>
    <w:rsid w:val="005C7133"/>
    <w:rsid w:val="005F047B"/>
    <w:rsid w:val="00676D4F"/>
    <w:rsid w:val="00710052"/>
    <w:rsid w:val="00710D22"/>
    <w:rsid w:val="007C77A8"/>
    <w:rsid w:val="007D0FE0"/>
    <w:rsid w:val="00861A01"/>
    <w:rsid w:val="008B131F"/>
    <w:rsid w:val="00914B90"/>
    <w:rsid w:val="00931A21"/>
    <w:rsid w:val="00973126"/>
    <w:rsid w:val="00981303"/>
    <w:rsid w:val="009D4591"/>
    <w:rsid w:val="00A34133"/>
    <w:rsid w:val="00A92007"/>
    <w:rsid w:val="00B13D41"/>
    <w:rsid w:val="00B5538A"/>
    <w:rsid w:val="00B8514F"/>
    <w:rsid w:val="00B85C09"/>
    <w:rsid w:val="00B979F7"/>
    <w:rsid w:val="00BF52D4"/>
    <w:rsid w:val="00C0609F"/>
    <w:rsid w:val="00C614E7"/>
    <w:rsid w:val="00C901AA"/>
    <w:rsid w:val="00C9117C"/>
    <w:rsid w:val="00D166B5"/>
    <w:rsid w:val="00D40423"/>
    <w:rsid w:val="00D427D8"/>
    <w:rsid w:val="00D9205E"/>
    <w:rsid w:val="00DC7D06"/>
    <w:rsid w:val="00E074AF"/>
    <w:rsid w:val="00E738EC"/>
    <w:rsid w:val="00E96086"/>
    <w:rsid w:val="00EC347B"/>
    <w:rsid w:val="00F25076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1E7E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nje.hr/pravo-na-pristup-informacijama/savjetovanje-sa-zainteresiranom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2026-04-27T08:41:00Z</dcterms:created>
  <dcterms:modified xsi:type="dcterms:W3CDTF">2026-04-27T08:41:00Z</dcterms:modified>
</cp:coreProperties>
</file>