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07E93" w14:textId="5CD7D92E" w:rsidR="005B0986" w:rsidRPr="00E96086" w:rsidRDefault="005B0986" w:rsidP="00B5538A">
      <w:pPr>
        <w:pStyle w:val="Caption"/>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86"/>
        <w:gridCol w:w="5074"/>
      </w:tblGrid>
      <w:tr w:rsidR="005B0986" w:rsidRPr="00B5538A" w14:paraId="26EE7B2F" w14:textId="77777777" w:rsidTr="00941D1C">
        <w:trPr>
          <w:trHeight w:val="719"/>
        </w:trPr>
        <w:tc>
          <w:tcPr>
            <w:tcW w:w="9243" w:type="dxa"/>
            <w:gridSpan w:val="2"/>
            <w:tcBorders>
              <w:bottom w:val="single" w:sz="4" w:space="0" w:color="365F91"/>
            </w:tcBorders>
            <w:shd w:val="clear" w:color="auto" w:fill="B8CCE4"/>
            <w:vAlign w:val="center"/>
          </w:tcPr>
          <w:p w14:paraId="43915421" w14:textId="77777777" w:rsidR="005B0986" w:rsidRPr="00B5538A" w:rsidRDefault="005B0986" w:rsidP="00E96086">
            <w:pPr>
              <w:spacing w:before="120" w:after="0" w:line="240" w:lineRule="auto"/>
              <w:jc w:val="center"/>
              <w:rPr>
                <w:rFonts w:cstheme="minorHAnsi"/>
                <w:b/>
                <w:bCs/>
                <w:sz w:val="24"/>
                <w:szCs w:val="24"/>
              </w:rPr>
            </w:pPr>
            <w:r w:rsidRPr="00B5538A">
              <w:rPr>
                <w:rFonts w:cstheme="minorHAnsi"/>
                <w:b/>
                <w:bCs/>
                <w:sz w:val="24"/>
                <w:szCs w:val="24"/>
              </w:rPr>
              <w:t>IZVJEŠĆE O SAVJETOVANJU S JAVNOŠĆU</w:t>
            </w:r>
          </w:p>
          <w:p w14:paraId="17579B8A" w14:textId="4B3C84C9" w:rsidR="005B0986" w:rsidRPr="00B5538A" w:rsidRDefault="005B0986" w:rsidP="00941D1C">
            <w:pPr>
              <w:spacing w:after="0" w:line="240" w:lineRule="auto"/>
              <w:jc w:val="center"/>
              <w:rPr>
                <w:rFonts w:cstheme="minorHAnsi"/>
                <w:b/>
                <w:bCs/>
                <w:sz w:val="24"/>
                <w:szCs w:val="24"/>
              </w:rPr>
            </w:pPr>
            <w:r w:rsidRPr="00B5538A">
              <w:rPr>
                <w:rFonts w:cstheme="minorHAnsi"/>
                <w:b/>
                <w:bCs/>
                <w:sz w:val="24"/>
                <w:szCs w:val="24"/>
              </w:rPr>
              <w:t>U POSTUPKU DONOŠENJA</w:t>
            </w:r>
            <w:r w:rsidR="001A6FF9" w:rsidRPr="001A6FF9">
              <w:rPr>
                <w:rFonts w:cstheme="minorHAnsi"/>
                <w:b/>
                <w:sz w:val="24"/>
                <w:szCs w:val="24"/>
              </w:rPr>
              <w:t xml:space="preserve"> PRAVILNIKA O IZMJENAMA PRAVILNIKA O KREDITIRANJU UČENIKA I STUDENATA S PODRUČJA OPĆINE DRNJE</w:t>
            </w:r>
          </w:p>
          <w:p w14:paraId="16F6A96B" w14:textId="6CD23BD4" w:rsidR="005B0986" w:rsidRPr="00B5538A" w:rsidRDefault="005B0986" w:rsidP="00941D1C">
            <w:pPr>
              <w:spacing w:after="0" w:line="240" w:lineRule="auto"/>
              <w:jc w:val="center"/>
              <w:rPr>
                <w:rFonts w:cstheme="minorHAnsi"/>
                <w:b/>
                <w:bCs/>
                <w:sz w:val="24"/>
                <w:szCs w:val="24"/>
              </w:rPr>
            </w:pPr>
            <w:r w:rsidRPr="00B5538A">
              <w:rPr>
                <w:rFonts w:cstheme="minorHAnsi"/>
                <w:b/>
                <w:bCs/>
                <w:sz w:val="24"/>
                <w:szCs w:val="24"/>
              </w:rPr>
              <w:t xml:space="preserve">Nositelj izrade izvješća: </w:t>
            </w:r>
            <w:r w:rsidR="007D0FE0" w:rsidRPr="00B5538A">
              <w:rPr>
                <w:rFonts w:cstheme="minorHAnsi"/>
                <w:b/>
                <w:bCs/>
                <w:sz w:val="24"/>
                <w:szCs w:val="24"/>
              </w:rPr>
              <w:t xml:space="preserve">Jedinstveni upravni odjel Općine </w:t>
            </w:r>
            <w:proofErr w:type="spellStart"/>
            <w:r w:rsidR="007D0FE0" w:rsidRPr="00B5538A">
              <w:rPr>
                <w:rFonts w:cstheme="minorHAnsi"/>
                <w:b/>
                <w:bCs/>
                <w:sz w:val="24"/>
                <w:szCs w:val="24"/>
              </w:rPr>
              <w:t>Drnje</w:t>
            </w:r>
            <w:proofErr w:type="spellEnd"/>
          </w:p>
          <w:p w14:paraId="73E4ADDA" w14:textId="032FC9C8" w:rsidR="005B0986" w:rsidRPr="00B5538A" w:rsidRDefault="007D0FE0" w:rsidP="00E96086">
            <w:pPr>
              <w:spacing w:after="120" w:line="240" w:lineRule="auto"/>
              <w:jc w:val="center"/>
              <w:rPr>
                <w:rFonts w:cstheme="minorHAnsi"/>
                <w:b/>
                <w:bCs/>
                <w:sz w:val="24"/>
                <w:szCs w:val="24"/>
              </w:rPr>
            </w:pPr>
            <w:proofErr w:type="spellStart"/>
            <w:r w:rsidRPr="00B5538A">
              <w:rPr>
                <w:rFonts w:cstheme="minorHAnsi"/>
                <w:b/>
                <w:bCs/>
                <w:sz w:val="24"/>
                <w:szCs w:val="24"/>
              </w:rPr>
              <w:t>Drnje</w:t>
            </w:r>
            <w:proofErr w:type="spellEnd"/>
            <w:r w:rsidRPr="00B5538A">
              <w:rPr>
                <w:rFonts w:cstheme="minorHAnsi"/>
                <w:b/>
                <w:bCs/>
                <w:sz w:val="24"/>
                <w:szCs w:val="24"/>
              </w:rPr>
              <w:t xml:space="preserve">, </w:t>
            </w:r>
            <w:r w:rsidR="00F25076">
              <w:rPr>
                <w:rFonts w:cstheme="minorHAnsi"/>
                <w:b/>
                <w:bCs/>
                <w:sz w:val="24"/>
                <w:szCs w:val="24"/>
              </w:rPr>
              <w:t>2</w:t>
            </w:r>
            <w:r w:rsidR="00241E7E">
              <w:rPr>
                <w:rFonts w:cstheme="minorHAnsi"/>
                <w:b/>
                <w:bCs/>
                <w:sz w:val="24"/>
                <w:szCs w:val="24"/>
              </w:rPr>
              <w:t>7</w:t>
            </w:r>
            <w:r w:rsidRPr="00B5538A">
              <w:rPr>
                <w:rFonts w:cstheme="minorHAnsi"/>
                <w:b/>
                <w:bCs/>
                <w:sz w:val="24"/>
                <w:szCs w:val="24"/>
              </w:rPr>
              <w:t xml:space="preserve">. </w:t>
            </w:r>
            <w:r w:rsidR="001656DC">
              <w:rPr>
                <w:rFonts w:cstheme="minorHAnsi"/>
                <w:b/>
                <w:bCs/>
                <w:sz w:val="24"/>
                <w:szCs w:val="24"/>
              </w:rPr>
              <w:t>travnja</w:t>
            </w:r>
            <w:r w:rsidRPr="00B5538A">
              <w:rPr>
                <w:rFonts w:cstheme="minorHAnsi"/>
                <w:b/>
                <w:bCs/>
                <w:sz w:val="24"/>
                <w:szCs w:val="24"/>
              </w:rPr>
              <w:t xml:space="preserve"> 202</w:t>
            </w:r>
            <w:r w:rsidR="00F25076">
              <w:rPr>
                <w:rFonts w:cstheme="minorHAnsi"/>
                <w:b/>
                <w:bCs/>
                <w:sz w:val="24"/>
                <w:szCs w:val="24"/>
              </w:rPr>
              <w:t>6</w:t>
            </w:r>
            <w:r w:rsidRPr="00B5538A">
              <w:rPr>
                <w:rFonts w:cstheme="minorHAnsi"/>
                <w:b/>
                <w:bCs/>
                <w:sz w:val="24"/>
                <w:szCs w:val="24"/>
              </w:rPr>
              <w:t>.</w:t>
            </w:r>
          </w:p>
        </w:tc>
      </w:tr>
      <w:tr w:rsidR="005B0986" w:rsidRPr="00B5538A" w14:paraId="42ACF8A7" w14:textId="77777777" w:rsidTr="00E96086">
        <w:trPr>
          <w:trHeight w:val="777"/>
        </w:trPr>
        <w:tc>
          <w:tcPr>
            <w:tcW w:w="4077" w:type="dxa"/>
            <w:tcBorders>
              <w:top w:val="single" w:sz="4" w:space="0" w:color="365F91"/>
              <w:left w:val="single" w:sz="4" w:space="0" w:color="365F91"/>
              <w:bottom w:val="single" w:sz="4" w:space="0" w:color="365F91"/>
              <w:right w:val="single" w:sz="4" w:space="0" w:color="365F91"/>
            </w:tcBorders>
            <w:vAlign w:val="center"/>
          </w:tcPr>
          <w:p w14:paraId="25F87EA3" w14:textId="77777777" w:rsidR="005B0986" w:rsidRPr="00E96086" w:rsidRDefault="005B0986" w:rsidP="00E96086">
            <w:pPr>
              <w:spacing w:beforeLines="60" w:before="144" w:afterLines="60" w:after="144" w:line="240" w:lineRule="auto"/>
              <w:rPr>
                <w:rFonts w:ascii="Arial" w:hAnsi="Arial" w:cs="Arial"/>
                <w:b/>
                <w:bCs/>
                <w:sz w:val="20"/>
                <w:szCs w:val="20"/>
              </w:rPr>
            </w:pPr>
            <w:r w:rsidRPr="00E96086">
              <w:rPr>
                <w:rFonts w:ascii="Arial" w:hAnsi="Arial" w:cs="Arial"/>
                <w:b/>
                <w:bCs/>
                <w:sz w:val="20"/>
                <w:szCs w:val="20"/>
              </w:rPr>
              <w:t xml:space="preserve">Naziv akta za koji je provedeno savjetovanje s javnošću </w:t>
            </w:r>
          </w:p>
        </w:tc>
        <w:tc>
          <w:tcPr>
            <w:tcW w:w="5166" w:type="dxa"/>
            <w:tcBorders>
              <w:top w:val="single" w:sz="4" w:space="0" w:color="365F91"/>
              <w:left w:val="single" w:sz="4" w:space="0" w:color="365F91"/>
              <w:bottom w:val="single" w:sz="4" w:space="0" w:color="365F91"/>
              <w:right w:val="single" w:sz="4" w:space="0" w:color="365F91"/>
            </w:tcBorders>
            <w:vAlign w:val="center"/>
          </w:tcPr>
          <w:p w14:paraId="491EEE68" w14:textId="2BDF902D" w:rsidR="005B0986" w:rsidRPr="001A6FF9" w:rsidRDefault="001A6FF9" w:rsidP="001A6FF9">
            <w:pPr>
              <w:spacing w:after="0"/>
              <w:jc w:val="both"/>
              <w:rPr>
                <w:rFonts w:cstheme="minorHAnsi"/>
                <w:bCs/>
              </w:rPr>
            </w:pPr>
            <w:r w:rsidRPr="001A6FF9">
              <w:rPr>
                <w:rFonts w:cstheme="minorHAnsi"/>
                <w:bCs/>
              </w:rPr>
              <w:t>Nacrt</w:t>
            </w:r>
            <w:r>
              <w:rPr>
                <w:rFonts w:cstheme="minorHAnsi"/>
                <w:bCs/>
              </w:rPr>
              <w:t xml:space="preserve"> </w:t>
            </w:r>
            <w:r w:rsidRPr="001A6FF9">
              <w:rPr>
                <w:rFonts w:cstheme="minorHAnsi"/>
                <w:bCs/>
              </w:rPr>
              <w:t xml:space="preserve">Pravilnika o izmjenama Pravilnika o kreditiranju učenika i studenata s područja Općine </w:t>
            </w:r>
            <w:proofErr w:type="spellStart"/>
            <w:r w:rsidRPr="001A6FF9">
              <w:rPr>
                <w:rFonts w:cstheme="minorHAnsi"/>
                <w:bCs/>
              </w:rPr>
              <w:t>Drnje</w:t>
            </w:r>
            <w:proofErr w:type="spellEnd"/>
          </w:p>
        </w:tc>
      </w:tr>
      <w:tr w:rsidR="005B0986" w:rsidRPr="00B5538A" w14:paraId="32B68336" w14:textId="77777777" w:rsidTr="00E96086">
        <w:trPr>
          <w:trHeight w:val="831"/>
        </w:trPr>
        <w:tc>
          <w:tcPr>
            <w:tcW w:w="4077" w:type="dxa"/>
            <w:tcBorders>
              <w:top w:val="single" w:sz="4" w:space="0" w:color="365F91"/>
              <w:left w:val="single" w:sz="4" w:space="0" w:color="365F91"/>
              <w:bottom w:val="single" w:sz="4" w:space="0" w:color="365F91"/>
              <w:right w:val="single" w:sz="4" w:space="0" w:color="365F91"/>
            </w:tcBorders>
            <w:vAlign w:val="center"/>
          </w:tcPr>
          <w:p w14:paraId="00CBF597" w14:textId="77777777" w:rsidR="005B0986" w:rsidRPr="00E96086" w:rsidRDefault="005B0986" w:rsidP="00E96086">
            <w:pPr>
              <w:spacing w:beforeLines="60" w:before="144" w:afterLines="60" w:after="144" w:line="240" w:lineRule="auto"/>
              <w:rPr>
                <w:rFonts w:ascii="Arial" w:hAnsi="Arial" w:cs="Arial"/>
                <w:b/>
                <w:bCs/>
                <w:sz w:val="20"/>
                <w:szCs w:val="20"/>
              </w:rPr>
            </w:pPr>
            <w:r w:rsidRPr="00E96086">
              <w:rPr>
                <w:rFonts w:ascii="Arial" w:hAnsi="Arial" w:cs="Arial"/>
                <w:b/>
                <w:bCs/>
                <w:sz w:val="20"/>
                <w:szCs w:val="20"/>
              </w:rPr>
              <w:t xml:space="preserve">Naziv tijela nadležnog za izradu nacrta / provedbu savjetovanja </w:t>
            </w:r>
          </w:p>
        </w:tc>
        <w:tc>
          <w:tcPr>
            <w:tcW w:w="5166" w:type="dxa"/>
            <w:tcBorders>
              <w:top w:val="single" w:sz="4" w:space="0" w:color="365F91"/>
              <w:left w:val="single" w:sz="4" w:space="0" w:color="365F91"/>
              <w:bottom w:val="single" w:sz="4" w:space="0" w:color="365F91"/>
              <w:right w:val="single" w:sz="4" w:space="0" w:color="365F91"/>
            </w:tcBorders>
            <w:vAlign w:val="center"/>
          </w:tcPr>
          <w:p w14:paraId="2B9949F2" w14:textId="61DD2D1F" w:rsidR="005B0986" w:rsidRPr="003A2A57" w:rsidRDefault="007D0FE0" w:rsidP="00E96086">
            <w:pPr>
              <w:spacing w:beforeLines="60" w:before="144" w:afterLines="60" w:after="144" w:line="240" w:lineRule="auto"/>
              <w:jc w:val="both"/>
              <w:rPr>
                <w:rFonts w:ascii="Arial" w:hAnsi="Arial" w:cs="Arial"/>
                <w:bCs/>
                <w:sz w:val="20"/>
                <w:szCs w:val="20"/>
              </w:rPr>
            </w:pPr>
            <w:r w:rsidRPr="003A2A57">
              <w:rPr>
                <w:rFonts w:ascii="Arial" w:hAnsi="Arial" w:cs="Arial"/>
                <w:bCs/>
                <w:sz w:val="20"/>
                <w:szCs w:val="20"/>
              </w:rPr>
              <w:t>Jedinstveni upravni odjel</w:t>
            </w:r>
          </w:p>
        </w:tc>
      </w:tr>
      <w:tr w:rsidR="003D1972" w:rsidRPr="00B5538A" w14:paraId="66B0CA38" w14:textId="77777777" w:rsidTr="00B5538A">
        <w:trPr>
          <w:trHeight w:val="3596"/>
        </w:trPr>
        <w:tc>
          <w:tcPr>
            <w:tcW w:w="4077" w:type="dxa"/>
            <w:tcBorders>
              <w:top w:val="single" w:sz="4" w:space="0" w:color="365F91"/>
              <w:left w:val="single" w:sz="4" w:space="0" w:color="365F91"/>
              <w:bottom w:val="single" w:sz="4" w:space="0" w:color="auto"/>
              <w:right w:val="single" w:sz="4" w:space="0" w:color="365F91"/>
            </w:tcBorders>
            <w:vAlign w:val="center"/>
          </w:tcPr>
          <w:p w14:paraId="1ED479BC" w14:textId="77777777" w:rsidR="003D1972" w:rsidRPr="00E96086" w:rsidRDefault="003D1972" w:rsidP="003D1972">
            <w:pPr>
              <w:spacing w:beforeLines="60" w:before="144" w:afterLines="60" w:after="144" w:line="240" w:lineRule="auto"/>
              <w:rPr>
                <w:rFonts w:ascii="Arial" w:hAnsi="Arial" w:cs="Arial"/>
                <w:b/>
                <w:bCs/>
                <w:sz w:val="20"/>
                <w:szCs w:val="20"/>
              </w:rPr>
            </w:pPr>
            <w:r w:rsidRPr="00E96086">
              <w:rPr>
                <w:rFonts w:ascii="Arial" w:hAnsi="Arial" w:cs="Arial"/>
                <w:b/>
                <w:bCs/>
                <w:sz w:val="20"/>
                <w:szCs w:val="20"/>
              </w:rPr>
              <w:t>Razlozi za donošenje akta i ciljevi koji se njime žele postići uz sažetak ključnih pitanja</w:t>
            </w:r>
          </w:p>
        </w:tc>
        <w:tc>
          <w:tcPr>
            <w:tcW w:w="5166" w:type="dxa"/>
            <w:tcBorders>
              <w:top w:val="single" w:sz="4" w:space="0" w:color="365F91"/>
              <w:left w:val="single" w:sz="4" w:space="0" w:color="365F91"/>
              <w:bottom w:val="single" w:sz="4" w:space="0" w:color="365F91"/>
              <w:right w:val="single" w:sz="4" w:space="0" w:color="365F91"/>
            </w:tcBorders>
          </w:tcPr>
          <w:p w14:paraId="245C1B12" w14:textId="77777777" w:rsidR="001A6FF9" w:rsidRDefault="001A6FF9" w:rsidP="001A6FF9">
            <w:pPr>
              <w:spacing w:before="240"/>
              <w:jc w:val="both"/>
              <w:rPr>
                <w:rFonts w:cstheme="minorHAnsi"/>
              </w:rPr>
            </w:pPr>
            <w:r>
              <w:rPr>
                <w:rFonts w:cstheme="minorHAnsi"/>
              </w:rPr>
              <w:t xml:space="preserve">Nacrt Pravilnika o kreditiranju učenika i studenata s područja Općine </w:t>
            </w:r>
            <w:proofErr w:type="spellStart"/>
            <w:r>
              <w:rPr>
                <w:rFonts w:cstheme="minorHAnsi"/>
              </w:rPr>
              <w:t>Drnje</w:t>
            </w:r>
            <w:proofErr w:type="spellEnd"/>
            <w:r>
              <w:rPr>
                <w:rFonts w:cstheme="minorHAnsi"/>
              </w:rPr>
              <w:t xml:space="preserve"> rađen je na temelju članka 30. Statuta Općina </w:t>
            </w:r>
            <w:proofErr w:type="spellStart"/>
            <w:r>
              <w:rPr>
                <w:rFonts w:cstheme="minorHAnsi"/>
              </w:rPr>
              <w:t>Drnje</w:t>
            </w:r>
            <w:proofErr w:type="spellEnd"/>
            <w:r>
              <w:rPr>
                <w:rFonts w:cstheme="minorHAnsi"/>
              </w:rPr>
              <w:t xml:space="preserve"> („Službeni glasnik Koprivničko-križevačke županije“ broj 5/14, 3/18, 5/20, 4/21. i 9/21. – pročišćeni tekst) i članka 4. Odluke o kreditiranju učenika i studenata s područja Općine </w:t>
            </w:r>
            <w:proofErr w:type="spellStart"/>
            <w:r>
              <w:rPr>
                <w:rFonts w:cstheme="minorHAnsi"/>
              </w:rPr>
              <w:t>Drnje</w:t>
            </w:r>
            <w:proofErr w:type="spellEnd"/>
            <w:r>
              <w:rPr>
                <w:rFonts w:cstheme="minorHAnsi"/>
              </w:rPr>
              <w:t xml:space="preserve"> („Službeni glasnik Koprivničko-križevačke županije“ broj 9/02).</w:t>
            </w:r>
          </w:p>
          <w:p w14:paraId="7C875980" w14:textId="77777777" w:rsidR="001A6FF9" w:rsidRDefault="001A6FF9" w:rsidP="001A6FF9">
            <w:pPr>
              <w:spacing w:before="240"/>
              <w:jc w:val="both"/>
              <w:rPr>
                <w:rFonts w:cstheme="minorHAnsi"/>
              </w:rPr>
            </w:pPr>
            <w:r>
              <w:rPr>
                <w:rFonts w:cstheme="minorHAnsi"/>
              </w:rPr>
              <w:t xml:space="preserve">Ovim Pravilnikom mijenja se članak 3. stavak 1. kojim se povisuje kreditiranje učenika na 50,00 eura mjesečno, odnosno 500,00 eura godišnje te kreditiranje studenata na 80,00 eura mjesečno odnosno 800,00 eura godišnje. </w:t>
            </w:r>
          </w:p>
          <w:p w14:paraId="584EEB96" w14:textId="6F818D24" w:rsidR="003D1972" w:rsidRPr="00F25076" w:rsidRDefault="001A6FF9" w:rsidP="001A6FF9">
            <w:pPr>
              <w:suppressAutoHyphens/>
              <w:spacing w:line="256" w:lineRule="auto"/>
              <w:jc w:val="both"/>
              <w:rPr>
                <w:rFonts w:ascii="Arial" w:hAnsi="Arial" w:cs="Arial"/>
                <w:sz w:val="20"/>
                <w:szCs w:val="20"/>
              </w:rPr>
            </w:pPr>
            <w:r>
              <w:rPr>
                <w:rFonts w:cstheme="minorHAnsi"/>
              </w:rPr>
              <w:t xml:space="preserve">Sredstva za provedbu osigurana su Izmjenama i dopunama Proračuna Općine </w:t>
            </w:r>
            <w:proofErr w:type="spellStart"/>
            <w:r>
              <w:rPr>
                <w:rFonts w:cstheme="minorHAnsi"/>
              </w:rPr>
              <w:t>Drnje</w:t>
            </w:r>
            <w:proofErr w:type="spellEnd"/>
            <w:r>
              <w:rPr>
                <w:rFonts w:cstheme="minorHAnsi"/>
              </w:rPr>
              <w:t xml:space="preserve"> za 2026. </w:t>
            </w:r>
          </w:p>
        </w:tc>
      </w:tr>
      <w:tr w:rsidR="003D1972" w:rsidRPr="00B5538A" w14:paraId="366C5695" w14:textId="77777777" w:rsidTr="00E96086">
        <w:trPr>
          <w:trHeight w:val="525"/>
        </w:trPr>
        <w:tc>
          <w:tcPr>
            <w:tcW w:w="4077" w:type="dxa"/>
            <w:tcBorders>
              <w:top w:val="single" w:sz="4" w:space="0" w:color="auto"/>
              <w:left w:val="single" w:sz="4" w:space="0" w:color="365F91"/>
              <w:bottom w:val="single" w:sz="4" w:space="0" w:color="auto"/>
              <w:right w:val="single" w:sz="4" w:space="0" w:color="365F91"/>
            </w:tcBorders>
            <w:vAlign w:val="center"/>
          </w:tcPr>
          <w:p w14:paraId="14C3AA4D" w14:textId="6333B4F2" w:rsidR="003D1972" w:rsidRPr="00E96086" w:rsidRDefault="003D1972" w:rsidP="003D1972">
            <w:pPr>
              <w:spacing w:beforeLines="60" w:before="144" w:afterLines="60" w:after="144" w:line="240" w:lineRule="auto"/>
              <w:rPr>
                <w:rFonts w:ascii="Arial" w:hAnsi="Arial" w:cs="Arial"/>
                <w:b/>
                <w:bCs/>
                <w:sz w:val="20"/>
                <w:szCs w:val="20"/>
              </w:rPr>
            </w:pPr>
            <w:r w:rsidRPr="00E96086">
              <w:rPr>
                <w:rFonts w:ascii="Arial" w:hAnsi="Arial" w:cs="Arial"/>
                <w:b/>
                <w:bCs/>
                <w:sz w:val="20"/>
                <w:szCs w:val="20"/>
              </w:rPr>
              <w:t xml:space="preserve">Objava dokumenata za savjetovanje </w:t>
            </w:r>
          </w:p>
        </w:tc>
        <w:tc>
          <w:tcPr>
            <w:tcW w:w="5166" w:type="dxa"/>
            <w:tcBorders>
              <w:top w:val="single" w:sz="4" w:space="0" w:color="365F91"/>
              <w:left w:val="single" w:sz="4" w:space="0" w:color="365F91"/>
              <w:bottom w:val="single" w:sz="4" w:space="0" w:color="365F91"/>
              <w:right w:val="single" w:sz="4" w:space="0" w:color="365F91"/>
            </w:tcBorders>
            <w:vAlign w:val="center"/>
          </w:tcPr>
          <w:p w14:paraId="26055A77" w14:textId="3E323EA3" w:rsidR="003D1972" w:rsidRPr="003A2A57" w:rsidRDefault="003D1972" w:rsidP="003D1972">
            <w:pPr>
              <w:spacing w:beforeLines="60" w:before="144" w:afterLines="60" w:after="144" w:line="240" w:lineRule="auto"/>
              <w:rPr>
                <w:rFonts w:ascii="Arial" w:hAnsi="Arial" w:cs="Arial"/>
                <w:bCs/>
                <w:sz w:val="20"/>
                <w:szCs w:val="20"/>
              </w:rPr>
            </w:pPr>
            <w:hyperlink r:id="rId7" w:history="1">
              <w:r w:rsidRPr="003A2A57">
                <w:rPr>
                  <w:rStyle w:val="Hyperlink"/>
                  <w:rFonts w:ascii="Arial" w:hAnsi="Arial" w:cs="Arial"/>
                  <w:sz w:val="20"/>
                  <w:szCs w:val="20"/>
                </w:rPr>
                <w:t>https://drnje.hr/pravo-na-pristup-informacijama/savjetovanje-sa-zainteresiranom-javnoscu/</w:t>
              </w:r>
            </w:hyperlink>
            <w:r w:rsidRPr="003A2A57">
              <w:rPr>
                <w:rFonts w:ascii="Arial" w:hAnsi="Arial" w:cs="Arial"/>
                <w:sz w:val="20"/>
                <w:szCs w:val="20"/>
              </w:rPr>
              <w:t xml:space="preserve"> </w:t>
            </w:r>
          </w:p>
        </w:tc>
      </w:tr>
      <w:tr w:rsidR="003D1972" w:rsidRPr="00B5538A" w14:paraId="05945D96" w14:textId="77777777" w:rsidTr="00E96086">
        <w:trPr>
          <w:trHeight w:val="1073"/>
        </w:trPr>
        <w:tc>
          <w:tcPr>
            <w:tcW w:w="4077" w:type="dxa"/>
            <w:tcBorders>
              <w:top w:val="single" w:sz="4" w:space="0" w:color="auto"/>
              <w:left w:val="single" w:sz="4" w:space="0" w:color="365F91"/>
              <w:bottom w:val="single" w:sz="4" w:space="0" w:color="365F91"/>
              <w:right w:val="single" w:sz="4" w:space="0" w:color="365F91"/>
            </w:tcBorders>
            <w:vAlign w:val="center"/>
          </w:tcPr>
          <w:p w14:paraId="75425350" w14:textId="51B18C3E" w:rsidR="003D1972" w:rsidRPr="00E96086" w:rsidRDefault="003D1972" w:rsidP="003D1972">
            <w:pPr>
              <w:spacing w:beforeLines="60" w:before="144" w:afterLines="60" w:after="144" w:line="240" w:lineRule="auto"/>
              <w:rPr>
                <w:rFonts w:ascii="Arial" w:hAnsi="Arial" w:cs="Arial"/>
                <w:b/>
                <w:bCs/>
                <w:sz w:val="20"/>
                <w:szCs w:val="20"/>
              </w:rPr>
            </w:pPr>
            <w:r w:rsidRPr="00E96086">
              <w:rPr>
                <w:rFonts w:ascii="Arial" w:hAnsi="Arial" w:cs="Arial"/>
                <w:b/>
                <w:bCs/>
                <w:sz w:val="20"/>
                <w:szCs w:val="20"/>
              </w:rPr>
              <w:t xml:space="preserve">Razdoblje provedbe savjetovanja </w:t>
            </w:r>
          </w:p>
        </w:tc>
        <w:tc>
          <w:tcPr>
            <w:tcW w:w="5166" w:type="dxa"/>
            <w:tcBorders>
              <w:top w:val="single" w:sz="4" w:space="0" w:color="365F91"/>
              <w:left w:val="single" w:sz="4" w:space="0" w:color="365F91"/>
              <w:right w:val="single" w:sz="4" w:space="0" w:color="365F91"/>
            </w:tcBorders>
            <w:vAlign w:val="center"/>
          </w:tcPr>
          <w:p w14:paraId="3990DDA9" w14:textId="45112E5E" w:rsidR="003D1972" w:rsidRPr="003A2A57" w:rsidRDefault="003D1972" w:rsidP="003D1972">
            <w:pPr>
              <w:spacing w:beforeLines="60" w:before="144" w:afterLines="60" w:after="144" w:line="240" w:lineRule="auto"/>
              <w:rPr>
                <w:rFonts w:ascii="Arial" w:hAnsi="Arial" w:cs="Arial"/>
                <w:bCs/>
                <w:sz w:val="20"/>
                <w:szCs w:val="20"/>
              </w:rPr>
            </w:pPr>
            <w:r>
              <w:rPr>
                <w:rFonts w:ascii="Arial" w:hAnsi="Arial" w:cs="Arial"/>
                <w:bCs/>
                <w:sz w:val="20"/>
                <w:szCs w:val="20"/>
              </w:rPr>
              <w:t>2</w:t>
            </w:r>
            <w:r w:rsidR="00451735">
              <w:rPr>
                <w:rFonts w:ascii="Arial" w:hAnsi="Arial" w:cs="Arial"/>
                <w:bCs/>
                <w:sz w:val="20"/>
                <w:szCs w:val="20"/>
              </w:rPr>
              <w:t>6</w:t>
            </w:r>
            <w:r w:rsidRPr="003A2A57">
              <w:rPr>
                <w:rFonts w:ascii="Arial" w:hAnsi="Arial" w:cs="Arial"/>
                <w:bCs/>
                <w:sz w:val="20"/>
                <w:szCs w:val="20"/>
              </w:rPr>
              <w:t xml:space="preserve">. </w:t>
            </w:r>
            <w:r>
              <w:rPr>
                <w:rFonts w:ascii="Arial" w:hAnsi="Arial" w:cs="Arial"/>
                <w:bCs/>
                <w:sz w:val="20"/>
                <w:szCs w:val="20"/>
              </w:rPr>
              <w:t>ožujka</w:t>
            </w:r>
            <w:r w:rsidRPr="003A2A57">
              <w:rPr>
                <w:rFonts w:ascii="Arial" w:hAnsi="Arial" w:cs="Arial"/>
                <w:bCs/>
                <w:sz w:val="20"/>
                <w:szCs w:val="20"/>
              </w:rPr>
              <w:t xml:space="preserve"> – </w:t>
            </w:r>
            <w:r w:rsidR="00241E7E">
              <w:rPr>
                <w:rFonts w:ascii="Arial" w:hAnsi="Arial" w:cs="Arial"/>
                <w:bCs/>
                <w:sz w:val="20"/>
                <w:szCs w:val="20"/>
              </w:rPr>
              <w:t>2</w:t>
            </w:r>
            <w:r w:rsidR="00451735">
              <w:rPr>
                <w:rFonts w:ascii="Arial" w:hAnsi="Arial" w:cs="Arial"/>
                <w:bCs/>
                <w:sz w:val="20"/>
                <w:szCs w:val="20"/>
              </w:rPr>
              <w:t>5</w:t>
            </w:r>
            <w:r w:rsidRPr="003A2A57">
              <w:rPr>
                <w:rFonts w:ascii="Arial" w:hAnsi="Arial" w:cs="Arial"/>
                <w:bCs/>
                <w:sz w:val="20"/>
                <w:szCs w:val="20"/>
              </w:rPr>
              <w:t xml:space="preserve">. </w:t>
            </w:r>
            <w:r>
              <w:rPr>
                <w:rFonts w:ascii="Arial" w:hAnsi="Arial" w:cs="Arial"/>
                <w:bCs/>
                <w:sz w:val="20"/>
                <w:szCs w:val="20"/>
              </w:rPr>
              <w:t>travnja</w:t>
            </w:r>
            <w:r w:rsidRPr="003A2A57">
              <w:rPr>
                <w:rFonts w:ascii="Arial" w:hAnsi="Arial" w:cs="Arial"/>
                <w:bCs/>
                <w:sz w:val="20"/>
                <w:szCs w:val="20"/>
              </w:rPr>
              <w:t xml:space="preserve"> 202</w:t>
            </w:r>
            <w:r>
              <w:rPr>
                <w:rFonts w:ascii="Arial" w:hAnsi="Arial" w:cs="Arial"/>
                <w:bCs/>
                <w:sz w:val="20"/>
                <w:szCs w:val="20"/>
              </w:rPr>
              <w:t>6</w:t>
            </w:r>
            <w:r w:rsidRPr="003A2A57">
              <w:rPr>
                <w:rFonts w:ascii="Arial" w:hAnsi="Arial" w:cs="Arial"/>
                <w:bCs/>
                <w:sz w:val="20"/>
                <w:szCs w:val="20"/>
              </w:rPr>
              <w:t>. godine</w:t>
            </w:r>
          </w:p>
        </w:tc>
      </w:tr>
      <w:tr w:rsidR="003D1972" w:rsidRPr="00B5538A" w14:paraId="74D3580F" w14:textId="77777777" w:rsidTr="007D0FE0">
        <w:trPr>
          <w:trHeight w:val="1355"/>
        </w:trPr>
        <w:tc>
          <w:tcPr>
            <w:tcW w:w="4077" w:type="dxa"/>
            <w:tcBorders>
              <w:top w:val="single" w:sz="4" w:space="0" w:color="365F91"/>
              <w:left w:val="single" w:sz="4" w:space="0" w:color="365F91"/>
              <w:bottom w:val="single" w:sz="4" w:space="0" w:color="365F91"/>
              <w:right w:val="single" w:sz="4" w:space="0" w:color="365F91"/>
            </w:tcBorders>
            <w:vAlign w:val="center"/>
          </w:tcPr>
          <w:p w14:paraId="27D6F805" w14:textId="77777777" w:rsidR="003D1972" w:rsidRPr="00E96086" w:rsidRDefault="003D1972" w:rsidP="003D1972">
            <w:pPr>
              <w:spacing w:beforeLines="60" w:before="144" w:afterLines="60" w:after="144" w:line="240" w:lineRule="auto"/>
              <w:rPr>
                <w:rFonts w:ascii="Arial" w:hAnsi="Arial" w:cs="Arial"/>
                <w:b/>
                <w:bCs/>
                <w:sz w:val="20"/>
                <w:szCs w:val="20"/>
              </w:rPr>
            </w:pPr>
            <w:r w:rsidRPr="00E96086">
              <w:rPr>
                <w:rFonts w:ascii="Arial" w:hAnsi="Arial" w:cs="Arial"/>
                <w:b/>
                <w:bCs/>
                <w:sz w:val="20"/>
                <w:szCs w:val="20"/>
              </w:rPr>
              <w:t xml:space="preserve">Pregled osnovnih pokazatelja  uključenosti savjetovanja s javnošću </w:t>
            </w:r>
          </w:p>
        </w:tc>
        <w:tc>
          <w:tcPr>
            <w:tcW w:w="5166" w:type="dxa"/>
            <w:tcBorders>
              <w:top w:val="single" w:sz="4" w:space="0" w:color="365F91"/>
              <w:left w:val="single" w:sz="4" w:space="0" w:color="365F91"/>
              <w:bottom w:val="single" w:sz="4" w:space="0" w:color="365F91"/>
              <w:right w:val="single" w:sz="4" w:space="0" w:color="365F91"/>
            </w:tcBorders>
            <w:vAlign w:val="center"/>
          </w:tcPr>
          <w:p w14:paraId="7CF597F4" w14:textId="128D4B80" w:rsidR="003D1972" w:rsidRPr="003A2A57" w:rsidRDefault="003D1972" w:rsidP="003D1972">
            <w:pPr>
              <w:spacing w:beforeLines="60" w:before="144" w:afterLines="60" w:after="144" w:line="240" w:lineRule="auto"/>
              <w:rPr>
                <w:rFonts w:ascii="Arial" w:hAnsi="Arial" w:cs="Arial"/>
                <w:bCs/>
                <w:sz w:val="20"/>
                <w:szCs w:val="20"/>
              </w:rPr>
            </w:pPr>
            <w:r w:rsidRPr="003A2A57">
              <w:rPr>
                <w:rFonts w:ascii="Arial" w:hAnsi="Arial" w:cs="Arial"/>
                <w:sz w:val="20"/>
                <w:szCs w:val="20"/>
              </w:rPr>
              <w:t xml:space="preserve">Tijekom internetsko javnog savjetovanja nismo zaprimili nijedno očitovanje na </w:t>
            </w:r>
            <w:r w:rsidR="001A6FF9" w:rsidRPr="001A6FF9">
              <w:rPr>
                <w:rFonts w:cstheme="minorHAnsi"/>
                <w:bCs/>
              </w:rPr>
              <w:t>Nacrt</w:t>
            </w:r>
            <w:r w:rsidR="001A6FF9">
              <w:rPr>
                <w:rFonts w:cstheme="minorHAnsi"/>
                <w:bCs/>
              </w:rPr>
              <w:t xml:space="preserve"> </w:t>
            </w:r>
            <w:r w:rsidR="001A6FF9" w:rsidRPr="001A6FF9">
              <w:rPr>
                <w:rFonts w:cstheme="minorHAnsi"/>
                <w:bCs/>
              </w:rPr>
              <w:t xml:space="preserve">Pravilnika o izmjenama Pravilnika o kreditiranju učenika i studenata s područja Općine </w:t>
            </w:r>
            <w:proofErr w:type="spellStart"/>
            <w:r w:rsidR="001A6FF9" w:rsidRPr="001A6FF9">
              <w:rPr>
                <w:rFonts w:cstheme="minorHAnsi"/>
                <w:bCs/>
              </w:rPr>
              <w:t>Drnje</w:t>
            </w:r>
            <w:proofErr w:type="spellEnd"/>
          </w:p>
        </w:tc>
      </w:tr>
      <w:tr w:rsidR="003D1972" w:rsidRPr="00B5538A" w14:paraId="540AC297" w14:textId="77777777" w:rsidTr="00E96086">
        <w:tc>
          <w:tcPr>
            <w:tcW w:w="4077" w:type="dxa"/>
            <w:tcBorders>
              <w:top w:val="single" w:sz="4" w:space="0" w:color="365F91"/>
              <w:left w:val="single" w:sz="4" w:space="0" w:color="365F91"/>
              <w:bottom w:val="single" w:sz="4" w:space="0" w:color="365F91"/>
              <w:right w:val="single" w:sz="4" w:space="0" w:color="365F91"/>
            </w:tcBorders>
            <w:vAlign w:val="center"/>
          </w:tcPr>
          <w:p w14:paraId="6AE6315B" w14:textId="77777777" w:rsidR="003D1972" w:rsidRPr="00E96086" w:rsidRDefault="003D1972" w:rsidP="003D1972">
            <w:pPr>
              <w:spacing w:beforeLines="60" w:before="144" w:afterLines="60" w:after="144" w:line="240" w:lineRule="auto"/>
              <w:rPr>
                <w:rFonts w:ascii="Arial" w:hAnsi="Arial" w:cs="Arial"/>
                <w:b/>
                <w:bCs/>
                <w:sz w:val="20"/>
                <w:szCs w:val="20"/>
              </w:rPr>
            </w:pPr>
            <w:r w:rsidRPr="00E96086">
              <w:rPr>
                <w:rFonts w:ascii="Arial" w:hAnsi="Arial" w:cs="Arial"/>
                <w:b/>
                <w:bCs/>
                <w:sz w:val="20"/>
                <w:szCs w:val="20"/>
              </w:rPr>
              <w:t xml:space="preserve">Pregled prihvaćenih i neprihvaćenih mišljenja i prijedloga s obrazloženjem razloga za neprihvaćanje </w:t>
            </w:r>
          </w:p>
        </w:tc>
        <w:tc>
          <w:tcPr>
            <w:tcW w:w="5166" w:type="dxa"/>
            <w:tcBorders>
              <w:top w:val="single" w:sz="4" w:space="0" w:color="365F91"/>
              <w:left w:val="single" w:sz="4" w:space="0" w:color="365F91"/>
              <w:bottom w:val="single" w:sz="4" w:space="0" w:color="365F91"/>
              <w:right w:val="single" w:sz="4" w:space="0" w:color="365F91"/>
            </w:tcBorders>
            <w:vAlign w:val="center"/>
          </w:tcPr>
          <w:p w14:paraId="552DAB20" w14:textId="0751031E" w:rsidR="003D1972" w:rsidRPr="003A2A57" w:rsidRDefault="003D1972" w:rsidP="003D1972">
            <w:pPr>
              <w:spacing w:beforeLines="60" w:before="144" w:afterLines="60" w:after="144" w:line="240" w:lineRule="auto"/>
              <w:rPr>
                <w:rFonts w:ascii="Arial" w:hAnsi="Arial" w:cs="Arial"/>
                <w:bCs/>
                <w:sz w:val="20"/>
                <w:szCs w:val="20"/>
              </w:rPr>
            </w:pPr>
            <w:r w:rsidRPr="003A2A57">
              <w:rPr>
                <w:rFonts w:ascii="Arial" w:hAnsi="Arial" w:cs="Arial"/>
                <w:sz w:val="20"/>
                <w:szCs w:val="20"/>
              </w:rPr>
              <w:t>/</w:t>
            </w:r>
          </w:p>
        </w:tc>
      </w:tr>
      <w:tr w:rsidR="003D1972" w:rsidRPr="00B5538A" w14:paraId="5ED58CA0" w14:textId="77777777" w:rsidTr="00E96086">
        <w:trPr>
          <w:trHeight w:val="785"/>
        </w:trPr>
        <w:tc>
          <w:tcPr>
            <w:tcW w:w="4077" w:type="dxa"/>
            <w:tcBorders>
              <w:top w:val="single" w:sz="4" w:space="0" w:color="365F91"/>
              <w:left w:val="single" w:sz="4" w:space="0" w:color="365F91"/>
              <w:bottom w:val="single" w:sz="4" w:space="0" w:color="365F91"/>
              <w:right w:val="single" w:sz="4" w:space="0" w:color="365F91"/>
            </w:tcBorders>
            <w:vAlign w:val="center"/>
          </w:tcPr>
          <w:p w14:paraId="3BD7FE23" w14:textId="77777777" w:rsidR="003D1972" w:rsidRPr="00E96086" w:rsidRDefault="003D1972" w:rsidP="003D1972">
            <w:pPr>
              <w:spacing w:beforeLines="60" w:before="144" w:afterLines="60" w:after="144" w:line="240" w:lineRule="auto"/>
              <w:rPr>
                <w:rFonts w:ascii="Arial" w:hAnsi="Arial" w:cs="Arial"/>
                <w:b/>
                <w:bCs/>
                <w:sz w:val="20"/>
                <w:szCs w:val="20"/>
              </w:rPr>
            </w:pPr>
            <w:r w:rsidRPr="00E96086">
              <w:rPr>
                <w:rFonts w:ascii="Arial" w:hAnsi="Arial" w:cs="Arial"/>
                <w:b/>
                <w:bCs/>
                <w:sz w:val="20"/>
                <w:szCs w:val="20"/>
              </w:rPr>
              <w:lastRenderedPageBreak/>
              <w:t xml:space="preserve">Ostali oblici savjetovanja s javnošću </w:t>
            </w:r>
          </w:p>
        </w:tc>
        <w:tc>
          <w:tcPr>
            <w:tcW w:w="5166" w:type="dxa"/>
            <w:tcBorders>
              <w:top w:val="single" w:sz="4" w:space="0" w:color="365F91"/>
              <w:left w:val="single" w:sz="4" w:space="0" w:color="365F91"/>
              <w:bottom w:val="single" w:sz="4" w:space="0" w:color="365F91"/>
              <w:right w:val="single" w:sz="4" w:space="0" w:color="365F91"/>
            </w:tcBorders>
            <w:vAlign w:val="center"/>
          </w:tcPr>
          <w:p w14:paraId="138134DC" w14:textId="78FE0713" w:rsidR="003D1972" w:rsidRPr="003A2A57" w:rsidRDefault="003D1972" w:rsidP="003D1972">
            <w:pPr>
              <w:spacing w:beforeLines="60" w:before="144" w:afterLines="60" w:after="144" w:line="240" w:lineRule="auto"/>
              <w:rPr>
                <w:rFonts w:ascii="Arial" w:hAnsi="Arial" w:cs="Arial"/>
                <w:bCs/>
                <w:sz w:val="20"/>
                <w:szCs w:val="20"/>
              </w:rPr>
            </w:pPr>
            <w:r w:rsidRPr="003A2A57">
              <w:rPr>
                <w:rFonts w:ascii="Arial" w:hAnsi="Arial" w:cs="Arial"/>
                <w:bCs/>
                <w:sz w:val="20"/>
                <w:szCs w:val="20"/>
              </w:rPr>
              <w:t>/</w:t>
            </w:r>
          </w:p>
        </w:tc>
      </w:tr>
      <w:tr w:rsidR="003D1972" w:rsidRPr="00B5538A" w14:paraId="076B2118" w14:textId="77777777" w:rsidTr="00E96086">
        <w:trPr>
          <w:trHeight w:val="777"/>
        </w:trPr>
        <w:tc>
          <w:tcPr>
            <w:tcW w:w="4077" w:type="dxa"/>
            <w:tcBorders>
              <w:top w:val="single" w:sz="4" w:space="0" w:color="365F91"/>
              <w:left w:val="single" w:sz="4" w:space="0" w:color="365F91"/>
              <w:bottom w:val="single" w:sz="4" w:space="0" w:color="365F91"/>
              <w:right w:val="single" w:sz="4" w:space="0" w:color="365F91"/>
            </w:tcBorders>
            <w:vAlign w:val="center"/>
          </w:tcPr>
          <w:p w14:paraId="4180B283" w14:textId="77777777" w:rsidR="003D1972" w:rsidRPr="00E96086" w:rsidRDefault="003D1972" w:rsidP="003D1972">
            <w:pPr>
              <w:spacing w:beforeLines="60" w:before="144" w:afterLines="60" w:after="144" w:line="240" w:lineRule="auto"/>
              <w:rPr>
                <w:rFonts w:ascii="Arial" w:hAnsi="Arial" w:cs="Arial"/>
                <w:b/>
                <w:bCs/>
                <w:sz w:val="20"/>
                <w:szCs w:val="20"/>
              </w:rPr>
            </w:pPr>
            <w:r w:rsidRPr="00E96086">
              <w:rPr>
                <w:rFonts w:ascii="Arial" w:hAnsi="Arial" w:cs="Arial"/>
                <w:b/>
                <w:bCs/>
                <w:sz w:val="20"/>
                <w:szCs w:val="20"/>
              </w:rPr>
              <w:t>Troškovi provedenog savjetovanja</w:t>
            </w:r>
          </w:p>
        </w:tc>
        <w:tc>
          <w:tcPr>
            <w:tcW w:w="5166" w:type="dxa"/>
            <w:tcBorders>
              <w:top w:val="single" w:sz="4" w:space="0" w:color="365F91"/>
              <w:left w:val="single" w:sz="4" w:space="0" w:color="365F91"/>
              <w:bottom w:val="single" w:sz="4" w:space="0" w:color="365F91"/>
              <w:right w:val="single" w:sz="4" w:space="0" w:color="365F91"/>
            </w:tcBorders>
          </w:tcPr>
          <w:p w14:paraId="014D2402" w14:textId="70884C4D" w:rsidR="003D1972" w:rsidRPr="003A2A57" w:rsidRDefault="003D1972" w:rsidP="003D1972">
            <w:pPr>
              <w:spacing w:beforeLines="60" w:before="144" w:afterLines="60" w:after="144" w:line="240" w:lineRule="auto"/>
              <w:jc w:val="both"/>
              <w:rPr>
                <w:rFonts w:ascii="Arial" w:hAnsi="Arial" w:cs="Arial"/>
                <w:bCs/>
                <w:sz w:val="20"/>
                <w:szCs w:val="20"/>
              </w:rPr>
            </w:pPr>
            <w:r w:rsidRPr="003A2A57">
              <w:rPr>
                <w:rFonts w:ascii="Arial" w:hAnsi="Arial" w:cs="Arial"/>
                <w:sz w:val="20"/>
                <w:szCs w:val="20"/>
              </w:rPr>
              <w:t>Provedba internetskog  savjetovanja nije iskazivala dodatne financijske troškove.</w:t>
            </w:r>
          </w:p>
        </w:tc>
      </w:tr>
      <w:tr w:rsidR="003D1972" w:rsidRPr="00B5538A" w14:paraId="291B159D" w14:textId="77777777" w:rsidTr="00B5538A">
        <w:trPr>
          <w:trHeight w:val="777"/>
        </w:trPr>
        <w:tc>
          <w:tcPr>
            <w:tcW w:w="4077" w:type="dxa"/>
            <w:tcBorders>
              <w:top w:val="single" w:sz="4" w:space="0" w:color="365F91"/>
              <w:left w:val="single" w:sz="4" w:space="0" w:color="365F91"/>
              <w:bottom w:val="single" w:sz="4" w:space="0" w:color="365F91"/>
              <w:right w:val="single" w:sz="4" w:space="0" w:color="365F91"/>
            </w:tcBorders>
            <w:vAlign w:val="center"/>
          </w:tcPr>
          <w:p w14:paraId="7EFBFD3A" w14:textId="280CDCF4" w:rsidR="003D1972" w:rsidRPr="00E96086" w:rsidRDefault="003D1972" w:rsidP="003D1972">
            <w:pPr>
              <w:spacing w:beforeLines="60" w:before="144" w:afterLines="60" w:after="144" w:line="240" w:lineRule="auto"/>
              <w:rPr>
                <w:rFonts w:ascii="Arial" w:hAnsi="Arial" w:cs="Arial"/>
                <w:b/>
                <w:bCs/>
                <w:sz w:val="20"/>
                <w:szCs w:val="20"/>
              </w:rPr>
            </w:pPr>
            <w:r>
              <w:rPr>
                <w:rFonts w:ascii="Arial" w:hAnsi="Arial" w:cs="Arial"/>
                <w:b/>
                <w:bCs/>
                <w:sz w:val="20"/>
                <w:szCs w:val="20"/>
              </w:rPr>
              <w:t>Izvješće o provedenom savjetovanju izradila</w:t>
            </w:r>
          </w:p>
        </w:tc>
        <w:tc>
          <w:tcPr>
            <w:tcW w:w="5166" w:type="dxa"/>
            <w:tcBorders>
              <w:top w:val="single" w:sz="4" w:space="0" w:color="365F91"/>
              <w:left w:val="single" w:sz="4" w:space="0" w:color="365F91"/>
              <w:bottom w:val="single" w:sz="4" w:space="0" w:color="365F91"/>
              <w:right w:val="single" w:sz="4" w:space="0" w:color="365F91"/>
            </w:tcBorders>
            <w:vAlign w:val="center"/>
          </w:tcPr>
          <w:p w14:paraId="242E8E70" w14:textId="44529BDC" w:rsidR="003D1972" w:rsidRPr="003A2A57" w:rsidRDefault="003D1972" w:rsidP="003D1972">
            <w:pPr>
              <w:spacing w:beforeLines="60" w:before="144" w:afterLines="60" w:after="144" w:line="240" w:lineRule="auto"/>
              <w:jc w:val="both"/>
              <w:rPr>
                <w:rFonts w:ascii="Arial" w:hAnsi="Arial" w:cs="Arial"/>
                <w:sz w:val="20"/>
                <w:szCs w:val="20"/>
              </w:rPr>
            </w:pPr>
            <w:r w:rsidRPr="003A2A57">
              <w:rPr>
                <w:rFonts w:ascii="Arial" w:hAnsi="Arial" w:cs="Arial"/>
                <w:sz w:val="20"/>
                <w:szCs w:val="20"/>
              </w:rPr>
              <w:t xml:space="preserve">Nataša </w:t>
            </w:r>
            <w:proofErr w:type="spellStart"/>
            <w:r w:rsidRPr="003A2A57">
              <w:rPr>
                <w:rFonts w:ascii="Arial" w:hAnsi="Arial" w:cs="Arial"/>
                <w:sz w:val="20"/>
                <w:szCs w:val="20"/>
              </w:rPr>
              <w:t>Tišlerić</w:t>
            </w:r>
            <w:proofErr w:type="spellEnd"/>
          </w:p>
        </w:tc>
      </w:tr>
    </w:tbl>
    <w:p w14:paraId="62FC5E8D" w14:textId="614BBD63" w:rsidR="00FF0B57" w:rsidRDefault="00FF0B57">
      <w:pPr>
        <w:rPr>
          <w:rFonts w:ascii="Arial" w:eastAsia="Calibri" w:hAnsi="Arial" w:cs="Arial"/>
          <w:b/>
          <w:bCs/>
          <w:sz w:val="20"/>
          <w:szCs w:val="20"/>
          <w:lang w:eastAsia="en-US"/>
        </w:rPr>
      </w:pPr>
    </w:p>
    <w:p w14:paraId="55CB5105" w14:textId="48DD0EEA" w:rsidR="00C9117C" w:rsidRDefault="00C9117C" w:rsidP="00C9117C">
      <w:pPr>
        <w:spacing w:after="0" w:line="240" w:lineRule="auto"/>
        <w:rPr>
          <w:rFonts w:ascii="Arial" w:eastAsia="Calibri" w:hAnsi="Arial" w:cs="Arial"/>
          <w:b/>
          <w:bCs/>
          <w:sz w:val="20"/>
          <w:szCs w:val="20"/>
          <w:lang w:eastAsia="en-US"/>
        </w:rPr>
      </w:pPr>
      <w:r>
        <w:rPr>
          <w:rFonts w:ascii="Arial" w:eastAsia="Calibri" w:hAnsi="Arial" w:cs="Arial"/>
          <w:b/>
          <w:bCs/>
          <w:sz w:val="20"/>
          <w:szCs w:val="20"/>
          <w:lang w:eastAsia="en-US"/>
        </w:rPr>
        <w:t>KLASA:013-02/2</w:t>
      </w:r>
      <w:r w:rsidR="00F25076">
        <w:rPr>
          <w:rFonts w:ascii="Arial" w:eastAsia="Calibri" w:hAnsi="Arial" w:cs="Arial"/>
          <w:b/>
          <w:bCs/>
          <w:sz w:val="20"/>
          <w:szCs w:val="20"/>
          <w:lang w:eastAsia="en-US"/>
        </w:rPr>
        <w:t>6</w:t>
      </w:r>
      <w:r>
        <w:rPr>
          <w:rFonts w:ascii="Arial" w:eastAsia="Calibri" w:hAnsi="Arial" w:cs="Arial"/>
          <w:b/>
          <w:bCs/>
          <w:sz w:val="20"/>
          <w:szCs w:val="20"/>
          <w:lang w:eastAsia="en-US"/>
        </w:rPr>
        <w:t>-01/</w:t>
      </w:r>
      <w:r w:rsidR="00F25076">
        <w:rPr>
          <w:rFonts w:ascii="Arial" w:eastAsia="Calibri" w:hAnsi="Arial" w:cs="Arial"/>
          <w:b/>
          <w:bCs/>
          <w:sz w:val="20"/>
          <w:szCs w:val="20"/>
          <w:lang w:eastAsia="en-US"/>
        </w:rPr>
        <w:t>0</w:t>
      </w:r>
      <w:r w:rsidR="00FE2BE4">
        <w:rPr>
          <w:rFonts w:ascii="Arial" w:eastAsia="Calibri" w:hAnsi="Arial" w:cs="Arial"/>
          <w:b/>
          <w:bCs/>
          <w:sz w:val="20"/>
          <w:szCs w:val="20"/>
          <w:lang w:eastAsia="en-US"/>
        </w:rPr>
        <w:t>7</w:t>
      </w:r>
    </w:p>
    <w:p w14:paraId="07E9FE3A" w14:textId="343A3F12" w:rsidR="00C9117C" w:rsidRDefault="00C9117C" w:rsidP="00C9117C">
      <w:pPr>
        <w:spacing w:after="0" w:line="240" w:lineRule="auto"/>
        <w:rPr>
          <w:rFonts w:ascii="Arial" w:eastAsia="Calibri" w:hAnsi="Arial" w:cs="Arial"/>
          <w:b/>
          <w:bCs/>
          <w:sz w:val="20"/>
          <w:szCs w:val="20"/>
          <w:lang w:eastAsia="en-US"/>
        </w:rPr>
      </w:pPr>
      <w:r>
        <w:rPr>
          <w:rFonts w:ascii="Arial" w:eastAsia="Calibri" w:hAnsi="Arial" w:cs="Arial"/>
          <w:b/>
          <w:bCs/>
          <w:sz w:val="20"/>
          <w:szCs w:val="20"/>
          <w:lang w:eastAsia="en-US"/>
        </w:rPr>
        <w:t>URBROJ:2137-4-2</w:t>
      </w:r>
      <w:r w:rsidR="00F25076">
        <w:rPr>
          <w:rFonts w:ascii="Arial" w:eastAsia="Calibri" w:hAnsi="Arial" w:cs="Arial"/>
          <w:b/>
          <w:bCs/>
          <w:sz w:val="20"/>
          <w:szCs w:val="20"/>
          <w:lang w:eastAsia="en-US"/>
        </w:rPr>
        <w:t>6</w:t>
      </w:r>
      <w:r>
        <w:rPr>
          <w:rFonts w:ascii="Arial" w:eastAsia="Calibri" w:hAnsi="Arial" w:cs="Arial"/>
          <w:b/>
          <w:bCs/>
          <w:sz w:val="20"/>
          <w:szCs w:val="20"/>
          <w:lang w:eastAsia="en-US"/>
        </w:rPr>
        <w:t>-2</w:t>
      </w:r>
    </w:p>
    <w:p w14:paraId="51E166E2" w14:textId="46035259" w:rsidR="00C9117C" w:rsidRPr="007D0FE0" w:rsidRDefault="00C9117C" w:rsidP="00C9117C">
      <w:pPr>
        <w:spacing w:after="0" w:line="240" w:lineRule="auto"/>
        <w:rPr>
          <w:rFonts w:ascii="Arial" w:eastAsia="Calibri" w:hAnsi="Arial" w:cs="Arial"/>
          <w:b/>
          <w:bCs/>
          <w:sz w:val="20"/>
          <w:szCs w:val="20"/>
          <w:lang w:eastAsia="en-US"/>
        </w:rPr>
      </w:pPr>
      <w:proofErr w:type="spellStart"/>
      <w:r>
        <w:rPr>
          <w:rFonts w:ascii="Arial" w:eastAsia="Calibri" w:hAnsi="Arial" w:cs="Arial"/>
          <w:b/>
          <w:bCs/>
          <w:sz w:val="20"/>
          <w:szCs w:val="20"/>
          <w:lang w:eastAsia="en-US"/>
        </w:rPr>
        <w:t>Drnje</w:t>
      </w:r>
      <w:proofErr w:type="spellEnd"/>
      <w:r>
        <w:rPr>
          <w:rFonts w:ascii="Arial" w:eastAsia="Calibri" w:hAnsi="Arial" w:cs="Arial"/>
          <w:b/>
          <w:bCs/>
          <w:sz w:val="20"/>
          <w:szCs w:val="20"/>
          <w:lang w:eastAsia="en-US"/>
        </w:rPr>
        <w:t xml:space="preserve">, </w:t>
      </w:r>
      <w:r w:rsidR="00F25076">
        <w:rPr>
          <w:rFonts w:ascii="Arial" w:eastAsia="Calibri" w:hAnsi="Arial" w:cs="Arial"/>
          <w:b/>
          <w:bCs/>
          <w:sz w:val="20"/>
          <w:szCs w:val="20"/>
          <w:lang w:eastAsia="en-US"/>
        </w:rPr>
        <w:t>2</w:t>
      </w:r>
      <w:r w:rsidR="00241E7E">
        <w:rPr>
          <w:rFonts w:ascii="Arial" w:eastAsia="Calibri" w:hAnsi="Arial" w:cs="Arial"/>
          <w:b/>
          <w:bCs/>
          <w:sz w:val="20"/>
          <w:szCs w:val="20"/>
          <w:lang w:eastAsia="en-US"/>
        </w:rPr>
        <w:t>7</w:t>
      </w:r>
      <w:r>
        <w:rPr>
          <w:rFonts w:ascii="Arial" w:eastAsia="Calibri" w:hAnsi="Arial" w:cs="Arial"/>
          <w:b/>
          <w:bCs/>
          <w:sz w:val="20"/>
          <w:szCs w:val="20"/>
          <w:lang w:eastAsia="en-US"/>
        </w:rPr>
        <w:t xml:space="preserve">. </w:t>
      </w:r>
      <w:r w:rsidR="001656DC">
        <w:rPr>
          <w:rFonts w:ascii="Arial" w:eastAsia="Calibri" w:hAnsi="Arial" w:cs="Arial"/>
          <w:b/>
          <w:bCs/>
          <w:sz w:val="20"/>
          <w:szCs w:val="20"/>
          <w:lang w:eastAsia="en-US"/>
        </w:rPr>
        <w:t>travnja</w:t>
      </w:r>
      <w:r>
        <w:rPr>
          <w:rFonts w:ascii="Arial" w:eastAsia="Calibri" w:hAnsi="Arial" w:cs="Arial"/>
          <w:b/>
          <w:bCs/>
          <w:sz w:val="20"/>
          <w:szCs w:val="20"/>
          <w:lang w:eastAsia="en-US"/>
        </w:rPr>
        <w:t xml:space="preserve"> 202</w:t>
      </w:r>
      <w:r w:rsidR="00F25076">
        <w:rPr>
          <w:rFonts w:ascii="Arial" w:eastAsia="Calibri" w:hAnsi="Arial" w:cs="Arial"/>
          <w:b/>
          <w:bCs/>
          <w:sz w:val="20"/>
          <w:szCs w:val="20"/>
          <w:lang w:eastAsia="en-US"/>
        </w:rPr>
        <w:t>6</w:t>
      </w:r>
      <w:r>
        <w:rPr>
          <w:rFonts w:ascii="Arial" w:eastAsia="Calibri" w:hAnsi="Arial" w:cs="Arial"/>
          <w:b/>
          <w:bCs/>
          <w:sz w:val="20"/>
          <w:szCs w:val="20"/>
          <w:lang w:eastAsia="en-US"/>
        </w:rPr>
        <w:t>.</w:t>
      </w:r>
    </w:p>
    <w:sectPr w:rsidR="00C9117C" w:rsidRPr="007D0FE0" w:rsidSect="00A34133">
      <w:headerReference w:type="default" r:id="rId8"/>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379B2F" w14:textId="77777777" w:rsidR="0097534E" w:rsidRDefault="0097534E" w:rsidP="00E96086">
      <w:pPr>
        <w:spacing w:after="0" w:line="240" w:lineRule="auto"/>
      </w:pPr>
      <w:r>
        <w:separator/>
      </w:r>
    </w:p>
  </w:endnote>
  <w:endnote w:type="continuationSeparator" w:id="0">
    <w:p w14:paraId="6F220A3D" w14:textId="77777777" w:rsidR="0097534E" w:rsidRDefault="0097534E" w:rsidP="00E960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FAC07" w14:textId="77777777" w:rsidR="0097534E" w:rsidRDefault="0097534E" w:rsidP="00E96086">
      <w:pPr>
        <w:spacing w:after="0" w:line="240" w:lineRule="auto"/>
      </w:pPr>
      <w:r>
        <w:separator/>
      </w:r>
    </w:p>
  </w:footnote>
  <w:footnote w:type="continuationSeparator" w:id="0">
    <w:p w14:paraId="0FA347B5" w14:textId="77777777" w:rsidR="0097534E" w:rsidRDefault="0097534E" w:rsidP="00E960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3360C" w14:textId="77777777" w:rsidR="00345541" w:rsidRPr="00E96086" w:rsidRDefault="00345541" w:rsidP="00345541">
    <w:pPr>
      <w:pStyle w:val="Header"/>
      <w:jc w:val="center"/>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D92DF1"/>
    <w:multiLevelType w:val="hybridMultilevel"/>
    <w:tmpl w:val="CBDAF70E"/>
    <w:lvl w:ilvl="0" w:tplc="825A39F4">
      <w:start w:val="1"/>
      <w:numFmt w:val="bullet"/>
      <w:lvlText w:val="-"/>
      <w:lvlJc w:val="left"/>
      <w:pPr>
        <w:ind w:left="1068" w:hanging="360"/>
      </w:pPr>
      <w:rPr>
        <w:rFonts w:ascii="Times New Roman" w:eastAsia="Times New Roman" w:hAnsi="Times New Roman" w:cs="Times New Roman" w:hint="default"/>
      </w:rPr>
    </w:lvl>
    <w:lvl w:ilvl="1" w:tplc="041A0003">
      <w:start w:val="1"/>
      <w:numFmt w:val="bullet"/>
      <w:lvlText w:val="o"/>
      <w:lvlJc w:val="left"/>
      <w:pPr>
        <w:ind w:left="1788" w:hanging="360"/>
      </w:pPr>
      <w:rPr>
        <w:rFonts w:ascii="Courier New" w:hAnsi="Courier New" w:cs="Courier New" w:hint="default"/>
      </w:rPr>
    </w:lvl>
    <w:lvl w:ilvl="2" w:tplc="041A0005">
      <w:start w:val="1"/>
      <w:numFmt w:val="bullet"/>
      <w:lvlText w:val=""/>
      <w:lvlJc w:val="left"/>
      <w:pPr>
        <w:ind w:left="2508" w:hanging="360"/>
      </w:pPr>
      <w:rPr>
        <w:rFonts w:ascii="Wingdings" w:hAnsi="Wingdings" w:hint="default"/>
      </w:rPr>
    </w:lvl>
    <w:lvl w:ilvl="3" w:tplc="041A0001">
      <w:start w:val="1"/>
      <w:numFmt w:val="bullet"/>
      <w:lvlText w:val=""/>
      <w:lvlJc w:val="left"/>
      <w:pPr>
        <w:ind w:left="3228" w:hanging="360"/>
      </w:pPr>
      <w:rPr>
        <w:rFonts w:ascii="Symbol" w:hAnsi="Symbol" w:hint="default"/>
      </w:rPr>
    </w:lvl>
    <w:lvl w:ilvl="4" w:tplc="041A0003">
      <w:start w:val="1"/>
      <w:numFmt w:val="bullet"/>
      <w:lvlText w:val="o"/>
      <w:lvlJc w:val="left"/>
      <w:pPr>
        <w:ind w:left="3948" w:hanging="360"/>
      </w:pPr>
      <w:rPr>
        <w:rFonts w:ascii="Courier New" w:hAnsi="Courier New" w:cs="Courier New" w:hint="default"/>
      </w:rPr>
    </w:lvl>
    <w:lvl w:ilvl="5" w:tplc="041A0005">
      <w:start w:val="1"/>
      <w:numFmt w:val="bullet"/>
      <w:lvlText w:val=""/>
      <w:lvlJc w:val="left"/>
      <w:pPr>
        <w:ind w:left="4668" w:hanging="360"/>
      </w:pPr>
      <w:rPr>
        <w:rFonts w:ascii="Wingdings" w:hAnsi="Wingdings" w:hint="default"/>
      </w:rPr>
    </w:lvl>
    <w:lvl w:ilvl="6" w:tplc="041A0001">
      <w:start w:val="1"/>
      <w:numFmt w:val="bullet"/>
      <w:lvlText w:val=""/>
      <w:lvlJc w:val="left"/>
      <w:pPr>
        <w:ind w:left="5388" w:hanging="360"/>
      </w:pPr>
      <w:rPr>
        <w:rFonts w:ascii="Symbol" w:hAnsi="Symbol" w:hint="default"/>
      </w:rPr>
    </w:lvl>
    <w:lvl w:ilvl="7" w:tplc="041A0003">
      <w:start w:val="1"/>
      <w:numFmt w:val="bullet"/>
      <w:lvlText w:val="o"/>
      <w:lvlJc w:val="left"/>
      <w:pPr>
        <w:ind w:left="6108" w:hanging="360"/>
      </w:pPr>
      <w:rPr>
        <w:rFonts w:ascii="Courier New" w:hAnsi="Courier New" w:cs="Courier New" w:hint="default"/>
      </w:rPr>
    </w:lvl>
    <w:lvl w:ilvl="8" w:tplc="041A0005">
      <w:start w:val="1"/>
      <w:numFmt w:val="bullet"/>
      <w:lvlText w:val=""/>
      <w:lvlJc w:val="left"/>
      <w:pPr>
        <w:ind w:left="6828" w:hanging="360"/>
      </w:pPr>
      <w:rPr>
        <w:rFonts w:ascii="Wingdings" w:hAnsi="Wingdings" w:hint="default"/>
      </w:rPr>
    </w:lvl>
  </w:abstractNum>
  <w:abstractNum w:abstractNumId="1" w15:restartNumberingAfterBreak="0">
    <w:nsid w:val="1F0F42DB"/>
    <w:multiLevelType w:val="hybridMultilevel"/>
    <w:tmpl w:val="40B27E96"/>
    <w:lvl w:ilvl="0" w:tplc="72C45D80">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 w15:restartNumberingAfterBreak="0">
    <w:nsid w:val="531632E0"/>
    <w:multiLevelType w:val="hybridMultilevel"/>
    <w:tmpl w:val="0120A63C"/>
    <w:lvl w:ilvl="0" w:tplc="72C45D80">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num w:numId="1" w16cid:durableId="608243241">
    <w:abstractNumId w:val="0"/>
  </w:num>
  <w:num w:numId="2" w16cid:durableId="552696544">
    <w:abstractNumId w:val="1"/>
  </w:num>
  <w:num w:numId="3" w16cid:durableId="4577285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986"/>
    <w:rsid w:val="00053D88"/>
    <w:rsid w:val="000933C8"/>
    <w:rsid w:val="000A350D"/>
    <w:rsid w:val="000F08B8"/>
    <w:rsid w:val="00153580"/>
    <w:rsid w:val="00162E2E"/>
    <w:rsid w:val="001656DC"/>
    <w:rsid w:val="001907B5"/>
    <w:rsid w:val="001A6FF9"/>
    <w:rsid w:val="001B5CE5"/>
    <w:rsid w:val="0021057D"/>
    <w:rsid w:val="00241E7E"/>
    <w:rsid w:val="003358A5"/>
    <w:rsid w:val="00337E72"/>
    <w:rsid w:val="00345541"/>
    <w:rsid w:val="00397888"/>
    <w:rsid w:val="003A025B"/>
    <w:rsid w:val="003A2A57"/>
    <w:rsid w:val="003D1972"/>
    <w:rsid w:val="003D41E4"/>
    <w:rsid w:val="003F533C"/>
    <w:rsid w:val="00451735"/>
    <w:rsid w:val="00487095"/>
    <w:rsid w:val="004C00A0"/>
    <w:rsid w:val="00504138"/>
    <w:rsid w:val="00564C85"/>
    <w:rsid w:val="005B0986"/>
    <w:rsid w:val="005C7133"/>
    <w:rsid w:val="005F047B"/>
    <w:rsid w:val="00676D4F"/>
    <w:rsid w:val="006F258B"/>
    <w:rsid w:val="00710052"/>
    <w:rsid w:val="00710D22"/>
    <w:rsid w:val="007C77A8"/>
    <w:rsid w:val="007D0FE0"/>
    <w:rsid w:val="007F3985"/>
    <w:rsid w:val="00861A01"/>
    <w:rsid w:val="008B131F"/>
    <w:rsid w:val="00914B90"/>
    <w:rsid w:val="00931A21"/>
    <w:rsid w:val="00973126"/>
    <w:rsid w:val="0097534E"/>
    <w:rsid w:val="00981303"/>
    <w:rsid w:val="00A34133"/>
    <w:rsid w:val="00A92007"/>
    <w:rsid w:val="00B13D41"/>
    <w:rsid w:val="00B5538A"/>
    <w:rsid w:val="00B8514F"/>
    <w:rsid w:val="00B85C09"/>
    <w:rsid w:val="00B979F7"/>
    <w:rsid w:val="00BF52D4"/>
    <w:rsid w:val="00C0609F"/>
    <w:rsid w:val="00C614E7"/>
    <w:rsid w:val="00C901AA"/>
    <w:rsid w:val="00C9117C"/>
    <w:rsid w:val="00D166B5"/>
    <w:rsid w:val="00D40423"/>
    <w:rsid w:val="00D427D8"/>
    <w:rsid w:val="00D9205E"/>
    <w:rsid w:val="00DC7D06"/>
    <w:rsid w:val="00E074AF"/>
    <w:rsid w:val="00E738EC"/>
    <w:rsid w:val="00E96086"/>
    <w:rsid w:val="00EC347B"/>
    <w:rsid w:val="00F25076"/>
    <w:rsid w:val="00F742DA"/>
    <w:rsid w:val="00FE2BE4"/>
    <w:rsid w:val="00FF0B57"/>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B8569"/>
  <w15:docId w15:val="{3ECF4878-E804-434F-A335-27BF12499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Batang" w:hAnsiTheme="minorHAnsi" w:cstheme="minorBidi"/>
        <w:sz w:val="22"/>
        <w:szCs w:val="22"/>
        <w:lang w:val="hr-HR" w:eastAsia="ko-K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0986"/>
    <w:rPr>
      <w:rFonts w:eastAsiaTheme="minorEastAsia"/>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qFormat/>
    <w:rsid w:val="005B0986"/>
    <w:rPr>
      <w:rFonts w:ascii="Calibri" w:eastAsia="Calibri" w:hAnsi="Calibri" w:cs="Times New Roman"/>
      <w:b/>
      <w:bCs/>
      <w:sz w:val="20"/>
      <w:szCs w:val="20"/>
      <w:lang w:eastAsia="en-US"/>
    </w:rPr>
  </w:style>
  <w:style w:type="paragraph" w:styleId="Header">
    <w:name w:val="header"/>
    <w:basedOn w:val="Normal"/>
    <w:link w:val="HeaderChar"/>
    <w:uiPriority w:val="99"/>
    <w:unhideWhenUsed/>
    <w:rsid w:val="00E96086"/>
    <w:pPr>
      <w:tabs>
        <w:tab w:val="center" w:pos="4536"/>
        <w:tab w:val="right" w:pos="9072"/>
      </w:tabs>
      <w:spacing w:after="0" w:line="240" w:lineRule="auto"/>
    </w:pPr>
  </w:style>
  <w:style w:type="character" w:customStyle="1" w:styleId="HeaderChar">
    <w:name w:val="Header Char"/>
    <w:basedOn w:val="DefaultParagraphFont"/>
    <w:link w:val="Header"/>
    <w:uiPriority w:val="99"/>
    <w:rsid w:val="00E96086"/>
    <w:rPr>
      <w:rFonts w:eastAsiaTheme="minorEastAsia"/>
      <w:lang w:eastAsia="zh-CN"/>
    </w:rPr>
  </w:style>
  <w:style w:type="paragraph" w:styleId="Footer">
    <w:name w:val="footer"/>
    <w:basedOn w:val="Normal"/>
    <w:link w:val="FooterChar"/>
    <w:uiPriority w:val="99"/>
    <w:unhideWhenUsed/>
    <w:rsid w:val="00E96086"/>
    <w:pPr>
      <w:tabs>
        <w:tab w:val="center" w:pos="4536"/>
        <w:tab w:val="right" w:pos="9072"/>
      </w:tabs>
      <w:spacing w:after="0" w:line="240" w:lineRule="auto"/>
    </w:pPr>
  </w:style>
  <w:style w:type="character" w:customStyle="1" w:styleId="FooterChar">
    <w:name w:val="Footer Char"/>
    <w:basedOn w:val="DefaultParagraphFont"/>
    <w:link w:val="Footer"/>
    <w:uiPriority w:val="99"/>
    <w:rsid w:val="00E96086"/>
    <w:rPr>
      <w:rFonts w:eastAsiaTheme="minorEastAsia"/>
      <w:lang w:eastAsia="zh-CN"/>
    </w:rPr>
  </w:style>
  <w:style w:type="character" w:styleId="Hyperlink">
    <w:name w:val="Hyperlink"/>
    <w:basedOn w:val="DefaultParagraphFont"/>
    <w:uiPriority w:val="99"/>
    <w:unhideWhenUsed/>
    <w:rsid w:val="007D0FE0"/>
    <w:rPr>
      <w:color w:val="0000FF" w:themeColor="hyperlink"/>
      <w:u w:val="single"/>
    </w:rPr>
  </w:style>
  <w:style w:type="character" w:styleId="UnresolvedMention">
    <w:name w:val="Unresolved Mention"/>
    <w:basedOn w:val="DefaultParagraphFont"/>
    <w:uiPriority w:val="99"/>
    <w:semiHidden/>
    <w:unhideWhenUsed/>
    <w:rsid w:val="007D0FE0"/>
    <w:rPr>
      <w:color w:val="605E5C"/>
      <w:shd w:val="clear" w:color="auto" w:fill="E1DFDD"/>
    </w:rPr>
  </w:style>
  <w:style w:type="paragraph" w:styleId="NoSpacing">
    <w:name w:val="No Spacing"/>
    <w:uiPriority w:val="1"/>
    <w:qFormat/>
    <w:rsid w:val="00241E7E"/>
    <w:pPr>
      <w:spacing w:after="0" w:line="240" w:lineRule="auto"/>
    </w:pPr>
    <w:rPr>
      <w:rFonts w:eastAsiaTheme="minorEastAsia"/>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rnje.hr/pravo-na-pristup-informacijama/savjetovanje-sa-zainteresiranom-javnosc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329</Words>
  <Characters>1880</Characters>
  <Application>Microsoft Office Word</Application>
  <DocSecurity>0</DocSecurity>
  <Lines>15</Lines>
  <Paragraphs>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Frane Cvitanić</cp:lastModifiedBy>
  <cp:revision>2</cp:revision>
  <cp:lastPrinted>2026-04-27T07:06:00Z</cp:lastPrinted>
  <dcterms:created xsi:type="dcterms:W3CDTF">2026-04-27T08:41:00Z</dcterms:created>
  <dcterms:modified xsi:type="dcterms:W3CDTF">2026-04-27T08:41:00Z</dcterms:modified>
</cp:coreProperties>
</file>