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17579B8A" w14:textId="0BE28F5F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U POSTUPKU DONOŠENJA</w:t>
            </w:r>
            <w:r w:rsidR="001A6FF9" w:rsidRPr="001A6FF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24B34">
              <w:rPr>
                <w:rFonts w:cstheme="minorHAnsi"/>
                <w:b/>
                <w:sz w:val="24"/>
                <w:szCs w:val="24"/>
              </w:rPr>
              <w:t>ODLUKE O IZMJENI ODLUKE O OBAVLJANJU DIMNJAČARSKIH POSLOVA NA PODRUČJU OPĆINE DRNJE</w:t>
            </w: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29A94EA8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724B34"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724B34">
              <w:rPr>
                <w:rFonts w:cstheme="minorHAnsi"/>
                <w:b/>
                <w:bCs/>
                <w:sz w:val="24"/>
                <w:szCs w:val="24"/>
              </w:rPr>
              <w:t>svibnja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4F7BCF5D" w:rsidR="005B0986" w:rsidRPr="001A6FF9" w:rsidRDefault="001A6FF9" w:rsidP="001A6FF9">
            <w:pPr>
              <w:spacing w:after="0"/>
              <w:jc w:val="both"/>
              <w:rPr>
                <w:rFonts w:cstheme="minorHAnsi"/>
                <w:bCs/>
              </w:rPr>
            </w:pPr>
            <w:r w:rsidRPr="001A6FF9">
              <w:rPr>
                <w:rFonts w:cstheme="minorHAnsi"/>
                <w:bCs/>
              </w:rPr>
              <w:t>Nacrt</w:t>
            </w:r>
            <w:r>
              <w:rPr>
                <w:rFonts w:cstheme="minorHAnsi"/>
                <w:bCs/>
              </w:rPr>
              <w:t xml:space="preserve"> </w:t>
            </w:r>
            <w:r w:rsidR="00724B34">
              <w:rPr>
                <w:rFonts w:cstheme="minorHAnsi"/>
                <w:bCs/>
              </w:rPr>
              <w:t>Odluke o izmjeni Odluke o obavljanju dimnjačarskih poslova na području Općine Drnje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3D1972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FEC0CE" w14:textId="77777777" w:rsidR="00006A51" w:rsidRDefault="00006A51" w:rsidP="00006A51">
            <w:pPr>
              <w:spacing w:before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Nacrt Odluke o izmjeni Odluke o obavljanju dimnjačarskih poslova na području Općine Drnje rađen je temeljem članka 44. Zakona o komunalnom gospodarstvu („Narodne novine“ broj 68/18, 110/18, 32/20 i 145/24), članka 4. Zakona o zaštiti od požara („Narodne novine“ broj 92/10 i 114/22) i članka 30. Statuta Općine Drnje („Službeni glasnik Koprivničko-križevačke županije“ broj 5/14, 3/18, 5/20, 4/21. i 9/21.-pročišćeni tekst).</w:t>
            </w:r>
          </w:p>
          <w:p w14:paraId="584EEB96" w14:textId="083768CB" w:rsidR="003D1972" w:rsidRPr="00F25076" w:rsidRDefault="00006A51" w:rsidP="00006A51">
            <w:pPr>
              <w:suppressAutoHyphens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Obzirom da je postojeća Odluka o obavljanju dimnjačarskih poslova na području Općine Drnje („Službeni glasnik Koprivničko-križevačke županije“ broj 3/21) donesena temeljem Zakona o komunalnom gospodarstvu koji je do danas imao izmjene i dopune, a temeljem točke IV. a. Zapisnika o obavljenom redovnom inspekcijskom pregledu Općine Drnje iz područja zaštite od požara (KLASA: 245-02/26-01/721, URBROJ:511-01-393-26-1 od 8. travnja 2026.) predlažu se izmjene Odluke.</w:t>
            </w:r>
          </w:p>
        </w:tc>
      </w:tr>
      <w:tr w:rsidR="003D1972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1972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37EA3D7" w:rsidR="003D1972" w:rsidRPr="003A2A57" w:rsidRDefault="00724B34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51735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travnja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svibnja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3D197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3D1972" w:rsidRPr="003A2A57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</w:tr>
      <w:tr w:rsidR="003D1972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098FE6F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</w:t>
            </w:r>
            <w:r w:rsidR="00724B34" w:rsidRPr="001A6FF9">
              <w:rPr>
                <w:rFonts w:cstheme="minorHAnsi"/>
                <w:bCs/>
              </w:rPr>
              <w:t>Nacrt</w:t>
            </w:r>
            <w:r w:rsidR="00724B34">
              <w:rPr>
                <w:rFonts w:cstheme="minorHAnsi"/>
                <w:bCs/>
              </w:rPr>
              <w:t xml:space="preserve"> Odluke o izmjeni Odluke o obavljanju dimnjačarskih poslova na području Općine Drnje</w:t>
            </w:r>
          </w:p>
        </w:tc>
      </w:tr>
      <w:tr w:rsidR="003D1972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D1972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3D1972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3D1972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3A2A57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7674BAD6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-01/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0</w:t>
      </w:r>
      <w:r w:rsidR="00724B34">
        <w:rPr>
          <w:rFonts w:ascii="Arial" w:eastAsia="Calibri" w:hAnsi="Arial" w:cs="Arial"/>
          <w:b/>
          <w:bCs/>
          <w:sz w:val="20"/>
          <w:szCs w:val="20"/>
          <w:lang w:eastAsia="en-US"/>
        </w:rPr>
        <w:t>8</w:t>
      </w:r>
    </w:p>
    <w:p w14:paraId="07E9FE3A" w14:textId="343A3F12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-2</w:t>
      </w:r>
    </w:p>
    <w:p w14:paraId="51E166E2" w14:textId="4CC876D6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724B34">
        <w:rPr>
          <w:rFonts w:ascii="Arial" w:eastAsia="Calibri" w:hAnsi="Arial" w:cs="Arial"/>
          <w:b/>
          <w:bCs/>
          <w:sz w:val="20"/>
          <w:szCs w:val="20"/>
          <w:lang w:eastAsia="en-US"/>
        </w:rPr>
        <w:t>18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724B34">
        <w:rPr>
          <w:rFonts w:ascii="Arial" w:eastAsia="Calibri" w:hAnsi="Arial" w:cs="Arial"/>
          <w:b/>
          <w:bCs/>
          <w:sz w:val="20"/>
          <w:szCs w:val="20"/>
          <w:lang w:eastAsia="en-US"/>
        </w:rPr>
        <w:t>svibnja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sectPr w:rsidR="00C9117C" w:rsidRPr="007D0FE0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47E6" w14:textId="77777777" w:rsidR="0019151D" w:rsidRDefault="0019151D" w:rsidP="00E96086">
      <w:pPr>
        <w:spacing w:after="0" w:line="240" w:lineRule="auto"/>
      </w:pPr>
      <w:r>
        <w:separator/>
      </w:r>
    </w:p>
  </w:endnote>
  <w:endnote w:type="continuationSeparator" w:id="0">
    <w:p w14:paraId="22395004" w14:textId="77777777" w:rsidR="0019151D" w:rsidRDefault="0019151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3FE9" w14:textId="77777777" w:rsidR="0019151D" w:rsidRDefault="0019151D" w:rsidP="00E96086">
      <w:pPr>
        <w:spacing w:after="0" w:line="240" w:lineRule="auto"/>
      </w:pPr>
      <w:r>
        <w:separator/>
      </w:r>
    </w:p>
  </w:footnote>
  <w:footnote w:type="continuationSeparator" w:id="0">
    <w:p w14:paraId="1789B78B" w14:textId="77777777" w:rsidR="0019151D" w:rsidRDefault="0019151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3241">
    <w:abstractNumId w:val="0"/>
  </w:num>
  <w:num w:numId="2" w16cid:durableId="552696544">
    <w:abstractNumId w:val="1"/>
  </w:num>
  <w:num w:numId="3" w16cid:durableId="4577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6A51"/>
    <w:rsid w:val="00053D88"/>
    <w:rsid w:val="000933C8"/>
    <w:rsid w:val="000A350D"/>
    <w:rsid w:val="000F08B8"/>
    <w:rsid w:val="00153580"/>
    <w:rsid w:val="00162E2E"/>
    <w:rsid w:val="001656DC"/>
    <w:rsid w:val="001907B5"/>
    <w:rsid w:val="0019151D"/>
    <w:rsid w:val="001A6FF9"/>
    <w:rsid w:val="001B5CE5"/>
    <w:rsid w:val="0021057D"/>
    <w:rsid w:val="00241E7E"/>
    <w:rsid w:val="00313470"/>
    <w:rsid w:val="003358A5"/>
    <w:rsid w:val="00337E72"/>
    <w:rsid w:val="00345541"/>
    <w:rsid w:val="00397888"/>
    <w:rsid w:val="003A025B"/>
    <w:rsid w:val="003A2A57"/>
    <w:rsid w:val="003D1972"/>
    <w:rsid w:val="003D41E4"/>
    <w:rsid w:val="003F533C"/>
    <w:rsid w:val="00451735"/>
    <w:rsid w:val="00487095"/>
    <w:rsid w:val="004C00A0"/>
    <w:rsid w:val="00504138"/>
    <w:rsid w:val="00564C85"/>
    <w:rsid w:val="005B0986"/>
    <w:rsid w:val="005C7133"/>
    <w:rsid w:val="005F047B"/>
    <w:rsid w:val="0067596C"/>
    <w:rsid w:val="00676D4F"/>
    <w:rsid w:val="006F258B"/>
    <w:rsid w:val="00710052"/>
    <w:rsid w:val="00710D22"/>
    <w:rsid w:val="00724B34"/>
    <w:rsid w:val="007C77A8"/>
    <w:rsid w:val="007D0FE0"/>
    <w:rsid w:val="00861A01"/>
    <w:rsid w:val="008B131F"/>
    <w:rsid w:val="00914B90"/>
    <w:rsid w:val="00931A21"/>
    <w:rsid w:val="00973126"/>
    <w:rsid w:val="00981303"/>
    <w:rsid w:val="00A34133"/>
    <w:rsid w:val="00A92007"/>
    <w:rsid w:val="00B13D41"/>
    <w:rsid w:val="00B5538A"/>
    <w:rsid w:val="00B8514F"/>
    <w:rsid w:val="00B85C09"/>
    <w:rsid w:val="00B979F7"/>
    <w:rsid w:val="00BF52D4"/>
    <w:rsid w:val="00C0609F"/>
    <w:rsid w:val="00C901AA"/>
    <w:rsid w:val="00C9117C"/>
    <w:rsid w:val="00D166B5"/>
    <w:rsid w:val="00D40423"/>
    <w:rsid w:val="00D427D8"/>
    <w:rsid w:val="00D9205E"/>
    <w:rsid w:val="00DC772A"/>
    <w:rsid w:val="00DC7D06"/>
    <w:rsid w:val="00E074AF"/>
    <w:rsid w:val="00E4513D"/>
    <w:rsid w:val="00E738EC"/>
    <w:rsid w:val="00E96086"/>
    <w:rsid w:val="00EC347B"/>
    <w:rsid w:val="00F25076"/>
    <w:rsid w:val="00F742DA"/>
    <w:rsid w:val="00FE2BE4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1E7E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nje.hr/pravo-na-pristup-informacijama/savjetovanje-sa-zainteresiranom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2026-04-27T07:06:00Z</cp:lastPrinted>
  <dcterms:created xsi:type="dcterms:W3CDTF">2026-05-18T11:34:00Z</dcterms:created>
  <dcterms:modified xsi:type="dcterms:W3CDTF">2026-05-18T11:34:00Z</dcterms:modified>
</cp:coreProperties>
</file>