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4E3BB38C" w:rsidR="00A862DF" w:rsidRPr="00955073" w:rsidRDefault="00B864AC" w:rsidP="005958C8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  <w:r w:rsidR="007E5532">
              <w:rPr>
                <w:rFonts w:cstheme="minorHAnsi"/>
                <w:b/>
              </w:rPr>
              <w:t xml:space="preserve"> </w:t>
            </w:r>
            <w:r w:rsidR="005958C8">
              <w:rPr>
                <w:rFonts w:cstheme="minorHAnsi"/>
                <w:b/>
              </w:rPr>
              <w:t xml:space="preserve">Programa javnih potreba u </w:t>
            </w:r>
            <w:r w:rsidR="00F45EFA">
              <w:rPr>
                <w:rFonts w:cstheme="minorHAnsi"/>
                <w:b/>
              </w:rPr>
              <w:t xml:space="preserve">djelatnosti predškolskog odgoja </w:t>
            </w:r>
            <w:r w:rsidR="005958C8">
              <w:rPr>
                <w:rFonts w:cstheme="minorHAnsi"/>
                <w:b/>
              </w:rPr>
              <w:t>na području Općine Drnje u 202</w:t>
            </w:r>
            <w:r w:rsidR="00BE2695">
              <w:rPr>
                <w:rFonts w:cstheme="minorHAnsi"/>
                <w:b/>
              </w:rPr>
              <w:t>7</w:t>
            </w:r>
            <w:r w:rsidR="005958C8">
              <w:rPr>
                <w:rFonts w:cstheme="minorHAnsi"/>
                <w:b/>
              </w:rPr>
              <w:t>. godini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CF410E" w:rsidRDefault="00B864AC" w:rsidP="00955073">
            <w:pPr>
              <w:jc w:val="center"/>
              <w:rPr>
                <w:rFonts w:cstheme="minorHAnsi"/>
                <w:b/>
              </w:rPr>
            </w:pPr>
            <w:r w:rsidRPr="00CF410E">
              <w:rPr>
                <w:rFonts w:cstheme="minorHAnsi"/>
                <w:b/>
              </w:rPr>
              <w:t>Početak savjetovanja</w:t>
            </w:r>
          </w:p>
          <w:p w14:paraId="61FB6922" w14:textId="706D4AB1" w:rsidR="00010377" w:rsidRPr="00CF410E" w:rsidRDefault="009453A3" w:rsidP="00955073">
            <w:pPr>
              <w:jc w:val="center"/>
              <w:rPr>
                <w:rFonts w:cstheme="minorHAnsi"/>
                <w:b/>
              </w:rPr>
            </w:pPr>
            <w:r w:rsidRPr="00CF410E">
              <w:rPr>
                <w:rFonts w:cstheme="minorHAnsi"/>
                <w:b/>
              </w:rPr>
              <w:t>2</w:t>
            </w:r>
            <w:r w:rsidR="00EB7B41" w:rsidRPr="00CF410E">
              <w:rPr>
                <w:rFonts w:cstheme="minorHAnsi"/>
                <w:b/>
              </w:rPr>
              <w:t xml:space="preserve">. </w:t>
            </w:r>
            <w:r w:rsidR="00CF410E" w:rsidRPr="00CF410E">
              <w:rPr>
                <w:rFonts w:cstheme="minorHAnsi"/>
                <w:b/>
              </w:rPr>
              <w:t>studenog</w:t>
            </w:r>
            <w:r w:rsidR="00616F2A" w:rsidRPr="00CF410E">
              <w:rPr>
                <w:rFonts w:cstheme="minorHAnsi"/>
                <w:b/>
              </w:rPr>
              <w:t xml:space="preserve"> 20</w:t>
            </w:r>
            <w:r w:rsidR="00BD7102" w:rsidRPr="00CF410E">
              <w:rPr>
                <w:rFonts w:cstheme="minorHAnsi"/>
                <w:b/>
              </w:rPr>
              <w:t>2</w:t>
            </w:r>
            <w:r w:rsidR="00BE2695" w:rsidRPr="00CF410E">
              <w:rPr>
                <w:rFonts w:cstheme="minorHAnsi"/>
                <w:b/>
              </w:rPr>
              <w:t>6</w:t>
            </w:r>
            <w:r w:rsidR="00812F65" w:rsidRPr="00CF410E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04FD3611" w14:textId="77777777" w:rsidR="00B864AC" w:rsidRPr="00CF410E" w:rsidRDefault="00B864AC" w:rsidP="00955073">
            <w:pPr>
              <w:jc w:val="center"/>
              <w:rPr>
                <w:rFonts w:cstheme="minorHAnsi"/>
                <w:b/>
              </w:rPr>
            </w:pPr>
            <w:r w:rsidRPr="00CF410E">
              <w:rPr>
                <w:rFonts w:cstheme="minorHAnsi"/>
                <w:b/>
              </w:rPr>
              <w:t>Završetak savjetovanja</w:t>
            </w:r>
          </w:p>
          <w:p w14:paraId="010FCF32" w14:textId="611A8446" w:rsidR="00010377" w:rsidRPr="00CF410E" w:rsidRDefault="009453A3" w:rsidP="00955073">
            <w:pPr>
              <w:jc w:val="center"/>
              <w:rPr>
                <w:rFonts w:cstheme="minorHAnsi"/>
                <w:b/>
              </w:rPr>
            </w:pPr>
            <w:r w:rsidRPr="00CF410E">
              <w:rPr>
                <w:rFonts w:cstheme="minorHAnsi"/>
                <w:b/>
              </w:rPr>
              <w:t>2</w:t>
            </w:r>
            <w:r w:rsidR="00EB7B41" w:rsidRPr="00CF410E">
              <w:rPr>
                <w:rFonts w:cstheme="minorHAnsi"/>
                <w:b/>
              </w:rPr>
              <w:t xml:space="preserve">. </w:t>
            </w:r>
            <w:r w:rsidR="00CF410E" w:rsidRPr="00CF410E">
              <w:rPr>
                <w:rFonts w:cstheme="minorHAnsi"/>
                <w:b/>
              </w:rPr>
              <w:t>prosinca</w:t>
            </w:r>
            <w:r w:rsidR="00616F2A" w:rsidRPr="00CF410E">
              <w:rPr>
                <w:rFonts w:cstheme="minorHAnsi"/>
                <w:b/>
              </w:rPr>
              <w:t xml:space="preserve"> 20</w:t>
            </w:r>
            <w:r w:rsidR="00BD7102" w:rsidRPr="00CF410E">
              <w:rPr>
                <w:rFonts w:cstheme="minorHAnsi"/>
                <w:b/>
              </w:rPr>
              <w:t>2</w:t>
            </w:r>
            <w:r w:rsidR="00BE2695" w:rsidRPr="00CF410E">
              <w:rPr>
                <w:rFonts w:cstheme="minorHAnsi"/>
                <w:b/>
              </w:rPr>
              <w:t>6</w:t>
            </w:r>
            <w:r w:rsidR="00812F65" w:rsidRPr="00CF410E">
              <w:rPr>
                <w:rFonts w:cstheme="minorHAnsi"/>
                <w:b/>
              </w:rPr>
              <w:t>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955073" w:rsidRDefault="005E4A45" w:rsidP="00955073">
      <w:pPr>
        <w:spacing w:after="0"/>
        <w:rPr>
          <w:rFonts w:cstheme="minorHAnsi"/>
        </w:rPr>
      </w:pPr>
      <w:r w:rsidRPr="0095507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3D475721" w14:textId="2B8D2D86" w:rsidR="006A5CC7" w:rsidRDefault="00F45EFA" w:rsidP="00F45EFA">
            <w:pPr>
              <w:jc w:val="both"/>
              <w:rPr>
                <w:color w:val="000000"/>
              </w:rPr>
            </w:pPr>
            <w:r w:rsidRPr="00DD7AD2">
              <w:rPr>
                <w:rFonts w:cs="Arial"/>
                <w:bCs/>
                <w:color w:val="000000"/>
              </w:rPr>
              <w:t>Na temelju članka 4</w:t>
            </w:r>
            <w:r>
              <w:rPr>
                <w:rFonts w:cs="Arial"/>
                <w:bCs/>
                <w:color w:val="000000"/>
              </w:rPr>
              <w:t>9</w:t>
            </w:r>
            <w:r w:rsidRPr="00DD7AD2">
              <w:rPr>
                <w:rFonts w:cs="Arial"/>
                <w:bCs/>
                <w:color w:val="000000"/>
              </w:rPr>
              <w:t xml:space="preserve">. Zakona o predškolskom odgoju i obrazovanju </w:t>
            </w:r>
            <w:r w:rsidRPr="00E83C7A">
              <w:rPr>
                <w:rFonts w:cs="Arial"/>
                <w:bCs/>
                <w:color w:val="000000"/>
              </w:rPr>
              <w:t xml:space="preserve">("Narodne novine" broj </w:t>
            </w:r>
            <w:r w:rsidRPr="00624792">
              <w:rPr>
                <w:rFonts w:cs="Arial"/>
                <w:bCs/>
                <w:color w:val="000000"/>
              </w:rPr>
              <w:t>10/97, 107/07, 94/13, 98/19, 57/22, 101/23</w:t>
            </w:r>
            <w:r w:rsidR="00BE2695">
              <w:rPr>
                <w:rFonts w:cs="Arial"/>
                <w:bCs/>
                <w:color w:val="000000"/>
              </w:rPr>
              <w:t>, 145/23, 145/24, 146/25. i 22/26</w:t>
            </w:r>
            <w:r w:rsidRPr="00E83C7A">
              <w:rPr>
                <w:rFonts w:cs="Arial"/>
                <w:bCs/>
                <w:color w:val="000000"/>
              </w:rPr>
              <w:t>)</w:t>
            </w:r>
            <w:r>
              <w:rPr>
                <w:rFonts w:cs="Arial"/>
                <w:bCs/>
                <w:color w:val="000000"/>
              </w:rPr>
              <w:t xml:space="preserve"> </w:t>
            </w:r>
            <w:r w:rsidRPr="00DD7AD2">
              <w:rPr>
                <w:rFonts w:cs="Arial"/>
                <w:bCs/>
                <w:color w:val="000000"/>
              </w:rPr>
              <w:t xml:space="preserve">, članka 78. Zakona o ustanovama </w:t>
            </w:r>
            <w:r w:rsidRPr="00E83C7A">
              <w:rPr>
                <w:rFonts w:cs="Arial"/>
                <w:bCs/>
                <w:color w:val="000000"/>
              </w:rPr>
              <w:t xml:space="preserve">("Narodne novine" broj </w:t>
            </w:r>
            <w:r w:rsidRPr="00624792">
              <w:rPr>
                <w:rFonts w:cs="Arial"/>
                <w:bCs/>
                <w:color w:val="000000"/>
              </w:rPr>
              <w:t>76/93, 29/97, 47/99, 35/08, 127/19, 151/22</w:t>
            </w:r>
            <w:r w:rsidRPr="00E83C7A">
              <w:rPr>
                <w:rFonts w:cs="Arial"/>
                <w:bCs/>
                <w:color w:val="000000"/>
              </w:rPr>
              <w:t>)</w:t>
            </w:r>
            <w:r w:rsidRPr="00DD7AD2">
              <w:rPr>
                <w:rFonts w:cs="Arial"/>
                <w:bCs/>
                <w:color w:val="000000"/>
              </w:rPr>
              <w:t xml:space="preserve"> i </w:t>
            </w:r>
            <w:r w:rsidRPr="003846E8">
              <w:rPr>
                <w:rFonts w:cs="Arial"/>
                <w:bCs/>
                <w:color w:val="000000"/>
              </w:rPr>
              <w:t>članka 3</w:t>
            </w:r>
            <w:r>
              <w:rPr>
                <w:rFonts w:cs="Arial"/>
                <w:bCs/>
                <w:color w:val="000000"/>
              </w:rPr>
              <w:t>0</w:t>
            </w:r>
            <w:r w:rsidRPr="003846E8">
              <w:rPr>
                <w:rFonts w:cs="Arial"/>
                <w:bCs/>
                <w:color w:val="000000"/>
              </w:rPr>
              <w:t xml:space="preserve">. Statuta </w:t>
            </w:r>
            <w:r>
              <w:rPr>
                <w:rFonts w:cs="Arial"/>
                <w:bCs/>
                <w:color w:val="000000"/>
              </w:rPr>
              <w:t>Općine Drnje</w:t>
            </w:r>
            <w:r w:rsidRPr="003846E8">
              <w:rPr>
                <w:rFonts w:cs="Arial"/>
                <w:bCs/>
                <w:color w:val="000000"/>
              </w:rPr>
              <w:t xml:space="preserve"> ("Službeni glasnik </w:t>
            </w:r>
            <w:r>
              <w:rPr>
                <w:rFonts w:cs="Arial"/>
                <w:bCs/>
                <w:color w:val="000000"/>
              </w:rPr>
              <w:t>Koprivničko-križevačke županije</w:t>
            </w:r>
            <w:r w:rsidRPr="003846E8">
              <w:rPr>
                <w:rFonts w:cs="Arial"/>
                <w:bCs/>
                <w:color w:val="000000"/>
              </w:rPr>
              <w:t xml:space="preserve">" </w:t>
            </w:r>
            <w:r>
              <w:rPr>
                <w:rFonts w:cs="Arial"/>
                <w:bCs/>
                <w:color w:val="000000"/>
              </w:rPr>
              <w:t>broj 5/14, 3/18, 5/20, 4/21. i 9/21. – pročišćeni tekst</w:t>
            </w:r>
            <w:r w:rsidRPr="003846E8">
              <w:rPr>
                <w:rFonts w:cs="Arial"/>
                <w:bCs/>
                <w:color w:val="000000"/>
              </w:rPr>
              <w:t>)</w:t>
            </w:r>
            <w:r w:rsidRPr="00DD7AD2">
              <w:rPr>
                <w:rFonts w:cs="Arial"/>
                <w:bCs/>
                <w:color w:val="000000"/>
              </w:rPr>
              <w:t>,</w:t>
            </w:r>
            <w:r w:rsidRPr="00DD7AD2">
              <w:rPr>
                <w:rFonts w:cs="Arial"/>
              </w:rPr>
              <w:t xml:space="preserve"> propisano je da Program javnih potreba u predškolskom odgoju i obrazovanju u </w:t>
            </w:r>
            <w:r>
              <w:rPr>
                <w:rFonts w:cs="Arial"/>
              </w:rPr>
              <w:t>Općini Drnje</w:t>
            </w:r>
            <w:r w:rsidRPr="00DD7AD2">
              <w:rPr>
                <w:rFonts w:cs="Arial"/>
              </w:rPr>
              <w:t xml:space="preserve"> donosi predstavničko tijelo za kalendarsku godinu, te da se program donosi istodobno s donošenjem proračuna jedinice lokalne samouprave.</w:t>
            </w:r>
            <w:r w:rsidRPr="00DD7AD2">
              <w:rPr>
                <w:color w:val="000000"/>
              </w:rPr>
              <w:t xml:space="preserve"> Predškolski odgoj i obrazovanje te skrb o djeci rane i predškolske dobi obuhvaća programe odgoja, obrazovanja, zdravstvene zaštite, prehrane i socijalne skrbi koji se ostvaruju u </w:t>
            </w:r>
            <w:r>
              <w:rPr>
                <w:color w:val="000000"/>
              </w:rPr>
              <w:t>dječjem vrtiću „Igra“</w:t>
            </w:r>
            <w:r w:rsidRPr="00DD7AD2">
              <w:rPr>
                <w:color w:val="000000"/>
              </w:rPr>
              <w:t xml:space="preserve"> u </w:t>
            </w:r>
            <w:r>
              <w:rPr>
                <w:color w:val="000000"/>
              </w:rPr>
              <w:t>Općini Drnje</w:t>
            </w:r>
            <w:r w:rsidRPr="00DD7AD2">
              <w:rPr>
                <w:color w:val="000000"/>
              </w:rPr>
              <w:t xml:space="preserve">. </w:t>
            </w:r>
            <w:r w:rsidR="006A5CC7">
              <w:rPr>
                <w:color w:val="000000"/>
              </w:rPr>
              <w:t>Vrtić čine tri odgojno-obrazovne skupine:</w:t>
            </w:r>
          </w:p>
          <w:p w14:paraId="0CE58072" w14:textId="221E716D" w:rsidR="006A5CC7" w:rsidRDefault="006A5CC7" w:rsidP="006A5CC7">
            <w:pPr>
              <w:pStyle w:val="Odlomakpopisa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Mješovita jaslička skupina „Bombončići“</w:t>
            </w:r>
          </w:p>
          <w:p w14:paraId="722A1E77" w14:textId="76B4C137" w:rsidR="006A5CC7" w:rsidRDefault="006A5CC7" w:rsidP="006A5CC7">
            <w:pPr>
              <w:pStyle w:val="Odlomakpopisa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Mješovita odgojno-obrazovna skupina „Točkice“ i</w:t>
            </w:r>
          </w:p>
          <w:p w14:paraId="3CCCDE3D" w14:textId="0CDB2BAF" w:rsidR="006A5CC7" w:rsidRPr="006A5CC7" w:rsidRDefault="006A5CC7" w:rsidP="006A5CC7">
            <w:pPr>
              <w:pStyle w:val="Odlomakpopisa"/>
              <w:numPr>
                <w:ilvl w:val="0"/>
                <w:numId w:val="3"/>
              </w:numPr>
              <w:jc w:val="both"/>
              <w:rPr>
                <w:color w:val="000000"/>
              </w:rPr>
            </w:pPr>
            <w:r>
              <w:rPr>
                <w:color w:val="000000"/>
              </w:rPr>
              <w:t>Mješovita vrtićka skupina „Zvjezdice“.</w:t>
            </w:r>
          </w:p>
          <w:p w14:paraId="3E3FFA10" w14:textId="2DE4CADD" w:rsidR="00F45EFA" w:rsidRPr="006A5CC7" w:rsidRDefault="00F45EFA" w:rsidP="006A5CC7">
            <w:pPr>
              <w:jc w:val="both"/>
              <w:rPr>
                <w:color w:val="000000"/>
              </w:rPr>
            </w:pPr>
            <w:r w:rsidRPr="006A5CC7">
              <w:rPr>
                <w:color w:val="000000"/>
              </w:rPr>
              <w:t xml:space="preserve">U skladu sa Zakonom o predškolskom odgoju i obrazovanju, na području Općine Drnje provode se organizirani oblici predškolskog odgoja i obrazovanja za djecu od jedne godine do šeste godine života, odnosno do polaska u školu. Temeljem navedenog zakona dječji vrtić u </w:t>
            </w:r>
            <w:proofErr w:type="spellStart"/>
            <w:r w:rsidRPr="006A5CC7">
              <w:rPr>
                <w:color w:val="000000"/>
              </w:rPr>
              <w:t>Drnju</w:t>
            </w:r>
            <w:proofErr w:type="spellEnd"/>
            <w:r w:rsidRPr="006A5CC7">
              <w:rPr>
                <w:color w:val="000000"/>
              </w:rPr>
              <w:t xml:space="preserve"> ostvaruju slijedeće programe:</w:t>
            </w:r>
          </w:p>
          <w:p w14:paraId="7A652C6F" w14:textId="4F2790B2" w:rsidR="006A5CC7" w:rsidRDefault="006A5CC7" w:rsidP="00F45EFA">
            <w:pPr>
              <w:numPr>
                <w:ilvl w:val="0"/>
                <w:numId w:val="1"/>
              </w:numPr>
              <w:tabs>
                <w:tab w:val="clear" w:pos="720"/>
                <w:tab w:val="num" w:pos="273"/>
              </w:tabs>
              <w:ind w:left="273" w:hanging="142"/>
              <w:jc w:val="both"/>
              <w:rPr>
                <w:color w:val="000000"/>
              </w:rPr>
            </w:pPr>
            <w:r>
              <w:rPr>
                <w:color w:val="000000"/>
              </w:rPr>
              <w:t>Redoviti 10 satni program,</w:t>
            </w:r>
          </w:p>
          <w:p w14:paraId="00244E43" w14:textId="40C14EF3" w:rsidR="00F45EFA" w:rsidRDefault="006A5CC7" w:rsidP="00F45EFA">
            <w:pPr>
              <w:numPr>
                <w:ilvl w:val="0"/>
                <w:numId w:val="1"/>
              </w:numPr>
              <w:tabs>
                <w:tab w:val="clear" w:pos="720"/>
                <w:tab w:val="num" w:pos="273"/>
              </w:tabs>
              <w:ind w:left="273" w:hanging="14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Program </w:t>
            </w:r>
            <w:proofErr w:type="spellStart"/>
            <w:r>
              <w:rPr>
                <w:color w:val="000000"/>
              </w:rPr>
              <w:t>predškole</w:t>
            </w:r>
            <w:proofErr w:type="spellEnd"/>
            <w:r>
              <w:rPr>
                <w:color w:val="000000"/>
              </w:rPr>
              <w:t xml:space="preserve"> za djecu u godini prije polaska u školu koja su integrirana u redovni program te i onu djecu koja nisu obuhvaćena redovnim programom</w:t>
            </w:r>
            <w:r w:rsidR="00F45EFA" w:rsidRPr="00DD7AD2">
              <w:rPr>
                <w:color w:val="000000"/>
              </w:rPr>
              <w:t>.</w:t>
            </w:r>
          </w:p>
          <w:p w14:paraId="265AF862" w14:textId="6CB26945" w:rsidR="005E4A45" w:rsidRPr="00C36909" w:rsidRDefault="00C36909" w:rsidP="00C36909">
            <w:pPr>
              <w:ind w:firstLine="708"/>
              <w:jc w:val="both"/>
              <w:rPr>
                <w:rFonts w:cs="Arial"/>
              </w:rPr>
            </w:pPr>
            <w:r w:rsidRPr="00F73F8B">
              <w:rPr>
                <w:rFonts w:eastAsia="Times New Roman" w:cstheme="minorHAnsi"/>
              </w:rPr>
              <w:t xml:space="preserve">Cilj provođenja savjetovanja sa javnošću je upoznavanje javnosti s nacrtom </w:t>
            </w:r>
            <w:r>
              <w:rPr>
                <w:rFonts w:eastAsia="Times New Roman" w:cstheme="minorHAnsi"/>
              </w:rPr>
              <w:t>Programa javnih potreba u djelatnosti predškolskog odgoja na području Općine Drnje u 202</w:t>
            </w:r>
            <w:r w:rsidR="00BE2695">
              <w:rPr>
                <w:rFonts w:eastAsia="Times New Roman" w:cstheme="minorHAnsi"/>
              </w:rPr>
              <w:t>7</w:t>
            </w:r>
            <w:r>
              <w:rPr>
                <w:rFonts w:eastAsia="Times New Roman" w:cstheme="minorHAnsi"/>
              </w:rPr>
              <w:t>. godini</w:t>
            </w:r>
            <w:r w:rsidRPr="00F73F8B">
              <w:rPr>
                <w:rFonts w:eastAsia="Times New Roman" w:cstheme="minorHAnsi"/>
              </w:rPr>
              <w:t xml:space="preserve">, dobivanje prijedloga i mišljenja te prihvaćanje zakonitih i stručno utemeljenih prijedloga i mišljenja s obzirom da </w:t>
            </w:r>
            <w:r>
              <w:rPr>
                <w:rFonts w:eastAsia="Times New Roman" w:cstheme="minorHAnsi"/>
              </w:rPr>
              <w:t>j</w:t>
            </w:r>
            <w:r w:rsidRPr="00F73F8B">
              <w:rPr>
                <w:rFonts w:eastAsia="Times New Roman" w:cstheme="minorHAnsi"/>
              </w:rPr>
              <w:t xml:space="preserve">e nacrt </w:t>
            </w:r>
            <w:r>
              <w:rPr>
                <w:rFonts w:eastAsia="Times New Roman" w:cstheme="minorHAnsi"/>
              </w:rPr>
              <w:t>Programa javnih potreba u djelatnosti predškolskog odgoja na području Općine Drnje u 202</w:t>
            </w:r>
            <w:r w:rsidR="00BE2695">
              <w:rPr>
                <w:rFonts w:eastAsia="Times New Roman" w:cstheme="minorHAnsi"/>
              </w:rPr>
              <w:t>7</w:t>
            </w:r>
            <w:r>
              <w:rPr>
                <w:rFonts w:eastAsia="Times New Roman" w:cstheme="minorHAnsi"/>
              </w:rPr>
              <w:t>. godini</w:t>
            </w:r>
            <w:r w:rsidRPr="00F73F8B">
              <w:rPr>
                <w:rFonts w:eastAsia="Times New Roman" w:cstheme="minorHAnsi"/>
              </w:rPr>
              <w:t xml:space="preserve"> od interesa za građane.</w:t>
            </w: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00A06FFD" w14:textId="1A815DB5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CF410E">
        <w:rPr>
          <w:rFonts w:cstheme="minorHAnsi"/>
          <w:b/>
        </w:rPr>
        <w:t>do</w:t>
      </w:r>
      <w:r w:rsidR="00B773C4" w:rsidRPr="00CF410E">
        <w:rPr>
          <w:rFonts w:cstheme="minorHAnsi"/>
          <w:b/>
        </w:rPr>
        <w:t xml:space="preserve"> </w:t>
      </w:r>
      <w:r w:rsidR="009453A3" w:rsidRPr="00CF410E">
        <w:rPr>
          <w:rFonts w:cstheme="minorHAnsi"/>
          <w:b/>
        </w:rPr>
        <w:t>2</w:t>
      </w:r>
      <w:r w:rsidR="00812F65" w:rsidRPr="00CF410E">
        <w:rPr>
          <w:rFonts w:cstheme="minorHAnsi"/>
          <w:b/>
        </w:rPr>
        <w:t xml:space="preserve">. </w:t>
      </w:r>
      <w:r w:rsidR="00CF410E" w:rsidRPr="00CF410E">
        <w:rPr>
          <w:rFonts w:cstheme="minorHAnsi"/>
          <w:b/>
        </w:rPr>
        <w:t>prosinca</w:t>
      </w:r>
      <w:r w:rsidR="00B773C4" w:rsidRPr="00CF410E">
        <w:rPr>
          <w:rFonts w:cstheme="minorHAnsi"/>
          <w:b/>
        </w:rPr>
        <w:t xml:space="preserve"> </w:t>
      </w:r>
      <w:r w:rsidR="00B773C4" w:rsidRPr="00955073">
        <w:rPr>
          <w:rFonts w:cstheme="minorHAnsi"/>
          <w:b/>
        </w:rPr>
        <w:t>20</w:t>
      </w:r>
      <w:r w:rsidR="00BD7102">
        <w:rPr>
          <w:rFonts w:cstheme="minorHAnsi"/>
          <w:b/>
        </w:rPr>
        <w:t>2</w:t>
      </w:r>
      <w:r w:rsidR="00BE2695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>voje komentare na n</w:t>
      </w:r>
      <w:r w:rsidRPr="00955073">
        <w:rPr>
          <w:rFonts w:cstheme="minorHAnsi"/>
        </w:rPr>
        <w:t>acrt</w:t>
      </w:r>
      <w:r w:rsidR="008769EF" w:rsidRPr="00955073">
        <w:rPr>
          <w:rFonts w:cstheme="minorHAnsi"/>
          <w:b/>
        </w:rPr>
        <w:t xml:space="preserve"> </w:t>
      </w:r>
      <w:r w:rsidR="005958C8">
        <w:rPr>
          <w:rFonts w:cstheme="minorHAnsi"/>
        </w:rPr>
        <w:t>Programa javnih potreba u</w:t>
      </w:r>
      <w:r w:rsidR="00F45EFA">
        <w:rPr>
          <w:rFonts w:cstheme="minorHAnsi"/>
        </w:rPr>
        <w:t xml:space="preserve"> djelatnosti predškolskog odgoja</w:t>
      </w:r>
      <w:r w:rsidR="005958C8">
        <w:rPr>
          <w:rFonts w:cstheme="minorHAnsi"/>
        </w:rPr>
        <w:t xml:space="preserve"> na području Općine Drnje u 202</w:t>
      </w:r>
      <w:r w:rsidR="00BE2695">
        <w:rPr>
          <w:rFonts w:cstheme="minorHAnsi"/>
        </w:rPr>
        <w:t>7</w:t>
      </w:r>
      <w:r w:rsidR="005958C8">
        <w:rPr>
          <w:rFonts w:cstheme="minorHAnsi"/>
        </w:rPr>
        <w:t>. godini</w:t>
      </w:r>
      <w:r w:rsidR="00A862DF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7" w:history="1">
        <w:r w:rsidR="00BE2695" w:rsidRPr="000532AD">
          <w:rPr>
            <w:rStyle w:val="Hiperveza"/>
            <w:rFonts w:cstheme="minorHAnsi"/>
          </w:rPr>
          <w:t>opcina@drnje.hr</w:t>
        </w:r>
      </w:hyperlink>
      <w:r w:rsidR="00BE2695">
        <w:rPr>
          <w:rFonts w:cstheme="minorHAnsi"/>
        </w:rPr>
        <w:t xml:space="preserve"> </w:t>
      </w:r>
      <w:r w:rsidR="00EB7B41" w:rsidRPr="00955073">
        <w:rPr>
          <w:rFonts w:cstheme="minorHAnsi"/>
        </w:rPr>
        <w:t>.</w:t>
      </w:r>
    </w:p>
    <w:p w14:paraId="3F63A6E6" w14:textId="238AC36F" w:rsidR="008F19F7" w:rsidRPr="00955073" w:rsidRDefault="008F19F7" w:rsidP="00C36909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  <w:r w:rsidR="00C36909">
        <w:rPr>
          <w:rFonts w:cstheme="minorHAnsi"/>
        </w:rPr>
        <w:t xml:space="preserve"> </w:t>
      </w: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6A3EC6E9" w14:textId="14BE97C3" w:rsidR="000F472C" w:rsidRDefault="008F19F7" w:rsidP="005958C8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 xml:space="preserve">osu u izradi što kvalitetnijeg </w:t>
      </w:r>
      <w:r w:rsidR="005958C8" w:rsidRPr="00955073">
        <w:rPr>
          <w:rFonts w:cstheme="minorHAnsi"/>
        </w:rPr>
        <w:t>nacrt</w:t>
      </w:r>
      <w:r w:rsidR="005958C8" w:rsidRPr="00955073">
        <w:rPr>
          <w:rFonts w:cstheme="minorHAnsi"/>
          <w:b/>
        </w:rPr>
        <w:t xml:space="preserve"> </w:t>
      </w:r>
      <w:r w:rsidR="005958C8">
        <w:rPr>
          <w:rFonts w:cstheme="minorHAnsi"/>
        </w:rPr>
        <w:t xml:space="preserve">Programa javnih potreba </w:t>
      </w:r>
      <w:r w:rsidR="00F45EFA">
        <w:rPr>
          <w:rFonts w:cstheme="minorHAnsi"/>
        </w:rPr>
        <w:t>djelatnosti predškolskog odgoja</w:t>
      </w:r>
      <w:r w:rsidR="005958C8">
        <w:rPr>
          <w:rFonts w:cstheme="minorHAnsi"/>
        </w:rPr>
        <w:t xml:space="preserve"> na području Općine Drnje u 202</w:t>
      </w:r>
      <w:r w:rsidR="00C36909">
        <w:rPr>
          <w:rFonts w:cstheme="minorHAnsi"/>
        </w:rPr>
        <w:t>6</w:t>
      </w:r>
      <w:r w:rsidR="005958C8">
        <w:rPr>
          <w:rFonts w:cstheme="minorHAnsi"/>
        </w:rPr>
        <w:t>. godini</w:t>
      </w:r>
    </w:p>
    <w:p w14:paraId="14C05A68" w14:textId="3258F650" w:rsidR="000F472C" w:rsidRDefault="000F472C" w:rsidP="000F472C">
      <w:pPr>
        <w:spacing w:after="0"/>
        <w:jc w:val="both"/>
        <w:rPr>
          <w:rFonts w:cstheme="minorHAnsi"/>
        </w:rPr>
      </w:pPr>
    </w:p>
    <w:p w14:paraId="614840E9" w14:textId="3201E864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BE2695">
        <w:rPr>
          <w:rFonts w:cstheme="minorHAnsi"/>
        </w:rPr>
        <w:t>6</w:t>
      </w:r>
      <w:r>
        <w:rPr>
          <w:rFonts w:cstheme="minorHAnsi"/>
        </w:rPr>
        <w:t>-01/</w:t>
      </w:r>
      <w:r w:rsidR="00CF410E">
        <w:rPr>
          <w:rFonts w:cstheme="minorHAnsi"/>
        </w:rPr>
        <w:t>19</w:t>
      </w:r>
    </w:p>
    <w:p w14:paraId="2BEF0682" w14:textId="00651C7E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BE2695">
        <w:rPr>
          <w:rFonts w:cstheme="minorHAnsi"/>
        </w:rPr>
        <w:t>6</w:t>
      </w:r>
      <w:r>
        <w:rPr>
          <w:rFonts w:cstheme="minorHAnsi"/>
        </w:rPr>
        <w:t>-1</w:t>
      </w:r>
    </w:p>
    <w:p w14:paraId="19EE2D30" w14:textId="08296F48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CF410E">
        <w:rPr>
          <w:rFonts w:cstheme="minorHAnsi"/>
        </w:rPr>
        <w:t xml:space="preserve">2. studenog </w:t>
      </w:r>
      <w:r>
        <w:rPr>
          <w:rFonts w:cstheme="minorHAnsi"/>
        </w:rPr>
        <w:t>202</w:t>
      </w:r>
      <w:r w:rsidR="00BE2695">
        <w:rPr>
          <w:rFonts w:cstheme="minorHAnsi"/>
        </w:rPr>
        <w:t>6</w:t>
      </w:r>
      <w:r>
        <w:rPr>
          <w:rFonts w:cstheme="minorHAnsi"/>
        </w:rPr>
        <w:t>.</w:t>
      </w:r>
    </w:p>
    <w:sectPr w:rsidR="000F472C" w:rsidRPr="00955073" w:rsidSect="006A579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065D9" w14:textId="77777777" w:rsidR="00F605FA" w:rsidRDefault="00F605FA" w:rsidP="00A04D02">
      <w:pPr>
        <w:spacing w:after="0" w:line="240" w:lineRule="auto"/>
      </w:pPr>
      <w:r>
        <w:separator/>
      </w:r>
    </w:p>
  </w:endnote>
  <w:endnote w:type="continuationSeparator" w:id="0">
    <w:p w14:paraId="27086A66" w14:textId="77777777" w:rsidR="00F605FA" w:rsidRDefault="00F605FA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B7C10" w14:textId="77777777" w:rsidR="00F605FA" w:rsidRDefault="00F605FA" w:rsidP="00A04D02">
      <w:pPr>
        <w:spacing w:after="0" w:line="240" w:lineRule="auto"/>
      </w:pPr>
      <w:r>
        <w:separator/>
      </w:r>
    </w:p>
  </w:footnote>
  <w:footnote w:type="continuationSeparator" w:id="0">
    <w:p w14:paraId="0436896F" w14:textId="77777777" w:rsidR="00F605FA" w:rsidRDefault="00F605FA" w:rsidP="00A04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9726B"/>
    <w:multiLevelType w:val="hybridMultilevel"/>
    <w:tmpl w:val="D3364304"/>
    <w:lvl w:ilvl="0" w:tplc="CAB87B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92C3E"/>
    <w:multiLevelType w:val="hybridMultilevel"/>
    <w:tmpl w:val="E01AE4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3BB2"/>
    <w:multiLevelType w:val="hybridMultilevel"/>
    <w:tmpl w:val="C38EB5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2158">
    <w:abstractNumId w:val="0"/>
  </w:num>
  <w:num w:numId="2" w16cid:durableId="191768504">
    <w:abstractNumId w:val="2"/>
  </w:num>
  <w:num w:numId="3" w16cid:durableId="607927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3807"/>
    <w:rsid w:val="00017D83"/>
    <w:rsid w:val="00041DB7"/>
    <w:rsid w:val="000718EF"/>
    <w:rsid w:val="000728CE"/>
    <w:rsid w:val="000964DE"/>
    <w:rsid w:val="000F472C"/>
    <w:rsid w:val="00100EAD"/>
    <w:rsid w:val="00112E56"/>
    <w:rsid w:val="00125BB5"/>
    <w:rsid w:val="001B0993"/>
    <w:rsid w:val="002106F5"/>
    <w:rsid w:val="00212A19"/>
    <w:rsid w:val="00231B49"/>
    <w:rsid w:val="00250965"/>
    <w:rsid w:val="00261336"/>
    <w:rsid w:val="002713BA"/>
    <w:rsid w:val="002B1374"/>
    <w:rsid w:val="002C098B"/>
    <w:rsid w:val="00306A1E"/>
    <w:rsid w:val="00325F37"/>
    <w:rsid w:val="00350452"/>
    <w:rsid w:val="003802B0"/>
    <w:rsid w:val="00384471"/>
    <w:rsid w:val="00392788"/>
    <w:rsid w:val="003A2571"/>
    <w:rsid w:val="003A6FA5"/>
    <w:rsid w:val="003B72F8"/>
    <w:rsid w:val="00430E84"/>
    <w:rsid w:val="00435758"/>
    <w:rsid w:val="00481772"/>
    <w:rsid w:val="00487ED3"/>
    <w:rsid w:val="004A7C46"/>
    <w:rsid w:val="004F3099"/>
    <w:rsid w:val="005430CB"/>
    <w:rsid w:val="005761CF"/>
    <w:rsid w:val="005958C8"/>
    <w:rsid w:val="005E4A45"/>
    <w:rsid w:val="005E5A78"/>
    <w:rsid w:val="00616F2A"/>
    <w:rsid w:val="00652D95"/>
    <w:rsid w:val="00666DFB"/>
    <w:rsid w:val="006733BA"/>
    <w:rsid w:val="00687D54"/>
    <w:rsid w:val="00691B4B"/>
    <w:rsid w:val="006A5796"/>
    <w:rsid w:val="006A5CC7"/>
    <w:rsid w:val="006D5772"/>
    <w:rsid w:val="006F366A"/>
    <w:rsid w:val="00720F6B"/>
    <w:rsid w:val="00731B92"/>
    <w:rsid w:val="0078094A"/>
    <w:rsid w:val="00790F46"/>
    <w:rsid w:val="007A1A68"/>
    <w:rsid w:val="007A35CC"/>
    <w:rsid w:val="007A667D"/>
    <w:rsid w:val="007E41EA"/>
    <w:rsid w:val="007E5532"/>
    <w:rsid w:val="008004BC"/>
    <w:rsid w:val="008104D2"/>
    <w:rsid w:val="00812F65"/>
    <w:rsid w:val="00824142"/>
    <w:rsid w:val="00850F78"/>
    <w:rsid w:val="00864944"/>
    <w:rsid w:val="00866D7E"/>
    <w:rsid w:val="00873B69"/>
    <w:rsid w:val="008769EF"/>
    <w:rsid w:val="008846E7"/>
    <w:rsid w:val="008937D3"/>
    <w:rsid w:val="008C45A0"/>
    <w:rsid w:val="008D0FA1"/>
    <w:rsid w:val="008F19F7"/>
    <w:rsid w:val="009350F5"/>
    <w:rsid w:val="009453A3"/>
    <w:rsid w:val="0094562D"/>
    <w:rsid w:val="00955073"/>
    <w:rsid w:val="009A527D"/>
    <w:rsid w:val="009D2162"/>
    <w:rsid w:val="00A005C3"/>
    <w:rsid w:val="00A04D02"/>
    <w:rsid w:val="00A05413"/>
    <w:rsid w:val="00A434B8"/>
    <w:rsid w:val="00A47F3C"/>
    <w:rsid w:val="00A862DF"/>
    <w:rsid w:val="00B101E8"/>
    <w:rsid w:val="00B11FC6"/>
    <w:rsid w:val="00B35A96"/>
    <w:rsid w:val="00B60A8A"/>
    <w:rsid w:val="00B773C4"/>
    <w:rsid w:val="00B864AC"/>
    <w:rsid w:val="00BA2127"/>
    <w:rsid w:val="00BB3A4C"/>
    <w:rsid w:val="00BB5B88"/>
    <w:rsid w:val="00BC6F3E"/>
    <w:rsid w:val="00BD7102"/>
    <w:rsid w:val="00BE2695"/>
    <w:rsid w:val="00BF0D75"/>
    <w:rsid w:val="00C15EEA"/>
    <w:rsid w:val="00C2172E"/>
    <w:rsid w:val="00C36909"/>
    <w:rsid w:val="00CC3DDE"/>
    <w:rsid w:val="00CD1751"/>
    <w:rsid w:val="00CF410E"/>
    <w:rsid w:val="00D17704"/>
    <w:rsid w:val="00D23F86"/>
    <w:rsid w:val="00D27CD4"/>
    <w:rsid w:val="00D30632"/>
    <w:rsid w:val="00D33828"/>
    <w:rsid w:val="00D54CF2"/>
    <w:rsid w:val="00D865DB"/>
    <w:rsid w:val="00D87A14"/>
    <w:rsid w:val="00D9176B"/>
    <w:rsid w:val="00D94387"/>
    <w:rsid w:val="00DB4309"/>
    <w:rsid w:val="00DE7767"/>
    <w:rsid w:val="00DF139D"/>
    <w:rsid w:val="00E628E5"/>
    <w:rsid w:val="00E71844"/>
    <w:rsid w:val="00E777F7"/>
    <w:rsid w:val="00EA4D12"/>
    <w:rsid w:val="00EB7B41"/>
    <w:rsid w:val="00EE4022"/>
    <w:rsid w:val="00EE4E59"/>
    <w:rsid w:val="00F068BB"/>
    <w:rsid w:val="00F3194F"/>
    <w:rsid w:val="00F3739A"/>
    <w:rsid w:val="00F4071B"/>
    <w:rsid w:val="00F45EFA"/>
    <w:rsid w:val="00F52895"/>
    <w:rsid w:val="00F52D45"/>
    <w:rsid w:val="00F605FA"/>
    <w:rsid w:val="00F6430F"/>
    <w:rsid w:val="00F915BA"/>
    <w:rsid w:val="00F92F2A"/>
    <w:rsid w:val="00FA1726"/>
    <w:rsid w:val="00FA7D90"/>
    <w:rsid w:val="00FC4738"/>
    <w:rsid w:val="00FD79FD"/>
    <w:rsid w:val="00FF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paragraph" w:styleId="Odlomakpopisa">
    <w:name w:val="List Paragraph"/>
    <w:basedOn w:val="Normal"/>
    <w:uiPriority w:val="34"/>
    <w:qFormat/>
    <w:rsid w:val="006A5CC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C369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drn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14</cp:revision>
  <cp:lastPrinted>2023-11-14T07:32:00Z</cp:lastPrinted>
  <dcterms:created xsi:type="dcterms:W3CDTF">2022-11-08T11:50:00Z</dcterms:created>
  <dcterms:modified xsi:type="dcterms:W3CDTF">2026-11-02T12:41:00Z</dcterms:modified>
</cp:coreProperties>
</file>